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31F" w:rsidRPr="00362135" w:rsidRDefault="000C4C68" w:rsidP="00362135">
      <w:pPr>
        <w:jc w:val="center"/>
        <w:rPr>
          <w:rFonts w:asciiTheme="minorHAnsi" w:hAnsiTheme="minorHAnsi"/>
          <w:b/>
          <w:sz w:val="36"/>
          <w:szCs w:val="36"/>
        </w:rPr>
      </w:pPr>
      <w:r w:rsidRPr="00CA59C1">
        <w:rPr>
          <w:rFonts w:asciiTheme="minorHAnsi" w:hAnsiTheme="minorHAnsi"/>
          <w:b/>
          <w:sz w:val="36"/>
          <w:szCs w:val="36"/>
        </w:rPr>
        <w:t>ASTRA 5 Quick Guide</w:t>
      </w:r>
      <w:r w:rsidR="00A4731F" w:rsidRPr="00CA59C1">
        <w:rPr>
          <w:rFonts w:asciiTheme="minorHAnsi" w:hAnsiTheme="minorHAnsi"/>
          <w:b/>
          <w:sz w:val="36"/>
          <w:szCs w:val="36"/>
        </w:rPr>
        <w:t>s</w:t>
      </w:r>
    </w:p>
    <w:p w:rsidR="00743CA6" w:rsidRPr="00CA59C1" w:rsidRDefault="00743CA6" w:rsidP="000C4C68">
      <w:pPr>
        <w:rPr>
          <w:rFonts w:asciiTheme="minorHAnsi" w:hAnsiTheme="minorHAnsi"/>
          <w:b/>
          <w:sz w:val="32"/>
          <w:szCs w:val="32"/>
        </w:rPr>
      </w:pPr>
    </w:p>
    <w:p w:rsidR="000C4C68" w:rsidRPr="004E536D" w:rsidRDefault="00A4731F" w:rsidP="000C4C68">
      <w:pPr>
        <w:rPr>
          <w:rFonts w:asciiTheme="minorHAnsi" w:hAnsiTheme="minorHAnsi"/>
          <w:b/>
          <w:sz w:val="28"/>
          <w:szCs w:val="28"/>
        </w:rPr>
      </w:pPr>
      <w:r w:rsidRPr="004E536D">
        <w:rPr>
          <w:rFonts w:asciiTheme="minorHAnsi" w:hAnsiTheme="minorHAnsi"/>
          <w:b/>
          <w:sz w:val="28"/>
          <w:szCs w:val="28"/>
        </w:rPr>
        <w:t>Page 1</w:t>
      </w:r>
      <w:r w:rsidRPr="004E536D">
        <w:rPr>
          <w:rFonts w:asciiTheme="minorHAnsi" w:hAnsiTheme="minorHAnsi"/>
          <w:b/>
          <w:sz w:val="28"/>
          <w:szCs w:val="28"/>
        </w:rPr>
        <w:tab/>
      </w:r>
      <w:r w:rsidR="000C4C68" w:rsidRPr="004E536D">
        <w:rPr>
          <w:rFonts w:asciiTheme="minorHAnsi" w:hAnsiTheme="minorHAnsi"/>
          <w:b/>
          <w:sz w:val="28"/>
          <w:szCs w:val="28"/>
        </w:rPr>
        <w:t>Sample Sets</w:t>
      </w:r>
      <w:r w:rsidR="00C36B3A" w:rsidRPr="004E536D">
        <w:rPr>
          <w:rFonts w:asciiTheme="minorHAnsi" w:hAnsiTheme="minorHAnsi"/>
          <w:b/>
          <w:sz w:val="28"/>
          <w:szCs w:val="28"/>
        </w:rPr>
        <w:t xml:space="preserve"> – Creating a Sample Set and Data Collection</w:t>
      </w:r>
    </w:p>
    <w:p w:rsidR="00A4731F" w:rsidRPr="004E536D" w:rsidRDefault="00A4731F" w:rsidP="000C4C68">
      <w:pPr>
        <w:rPr>
          <w:rFonts w:asciiTheme="minorHAnsi" w:hAnsiTheme="minorHAnsi"/>
          <w:b/>
          <w:sz w:val="28"/>
          <w:szCs w:val="28"/>
        </w:rPr>
      </w:pPr>
      <w:r w:rsidRPr="004E536D">
        <w:rPr>
          <w:rFonts w:asciiTheme="minorHAnsi" w:hAnsiTheme="minorHAnsi"/>
          <w:b/>
          <w:sz w:val="28"/>
          <w:szCs w:val="28"/>
        </w:rPr>
        <w:t>Page 2</w:t>
      </w:r>
      <w:r w:rsidRPr="004E536D">
        <w:rPr>
          <w:rFonts w:asciiTheme="minorHAnsi" w:hAnsiTheme="minorHAnsi"/>
          <w:b/>
          <w:sz w:val="28"/>
          <w:szCs w:val="28"/>
        </w:rPr>
        <w:tab/>
      </w:r>
      <w:r w:rsidR="00743CA6" w:rsidRPr="004E536D">
        <w:rPr>
          <w:rFonts w:asciiTheme="minorHAnsi" w:hAnsiTheme="minorHAnsi"/>
          <w:b/>
          <w:sz w:val="28"/>
          <w:szCs w:val="28"/>
        </w:rPr>
        <w:t xml:space="preserve">Processing </w:t>
      </w:r>
      <w:r w:rsidR="00C36B3A" w:rsidRPr="004E536D">
        <w:rPr>
          <w:rFonts w:asciiTheme="minorHAnsi" w:hAnsiTheme="minorHAnsi"/>
          <w:b/>
          <w:sz w:val="28"/>
          <w:szCs w:val="28"/>
        </w:rPr>
        <w:t>SEC / MALS Data</w:t>
      </w:r>
    </w:p>
    <w:p w:rsidR="00743CA6" w:rsidRPr="004E536D" w:rsidRDefault="00743CA6" w:rsidP="000C4C68">
      <w:pPr>
        <w:rPr>
          <w:rFonts w:asciiTheme="minorHAnsi" w:hAnsiTheme="minorHAnsi"/>
          <w:b/>
          <w:sz w:val="28"/>
          <w:szCs w:val="28"/>
        </w:rPr>
      </w:pPr>
      <w:r w:rsidRPr="004E536D">
        <w:rPr>
          <w:rFonts w:asciiTheme="minorHAnsi" w:hAnsiTheme="minorHAnsi"/>
          <w:b/>
          <w:sz w:val="28"/>
          <w:szCs w:val="28"/>
        </w:rPr>
        <w:t>Page 3</w:t>
      </w:r>
      <w:r w:rsidRPr="004E536D">
        <w:rPr>
          <w:rFonts w:asciiTheme="minorHAnsi" w:hAnsiTheme="minorHAnsi"/>
          <w:b/>
          <w:sz w:val="28"/>
          <w:szCs w:val="28"/>
        </w:rPr>
        <w:tab/>
        <w:t>Detector Alignment and Normalization</w:t>
      </w:r>
    </w:p>
    <w:p w:rsidR="00743CA6" w:rsidRPr="004E536D" w:rsidRDefault="00743CA6" w:rsidP="000C4C68">
      <w:pPr>
        <w:rPr>
          <w:rFonts w:asciiTheme="minorHAnsi" w:hAnsiTheme="minorHAnsi"/>
          <w:b/>
        </w:rPr>
      </w:pPr>
      <w:r w:rsidRPr="004E536D">
        <w:rPr>
          <w:rFonts w:asciiTheme="minorHAnsi" w:hAnsiTheme="minorHAnsi"/>
          <w:b/>
          <w:sz w:val="28"/>
          <w:szCs w:val="28"/>
        </w:rPr>
        <w:t>Page 4</w:t>
      </w:r>
      <w:r w:rsidRPr="004E536D">
        <w:rPr>
          <w:rFonts w:asciiTheme="minorHAnsi" w:hAnsiTheme="minorHAnsi"/>
          <w:b/>
          <w:sz w:val="28"/>
          <w:szCs w:val="28"/>
        </w:rPr>
        <w:tab/>
      </w:r>
      <w:r w:rsidR="00C36B3A" w:rsidRPr="004E536D">
        <w:rPr>
          <w:rFonts w:asciiTheme="minorHAnsi" w:hAnsiTheme="minorHAnsi"/>
          <w:b/>
          <w:sz w:val="28"/>
          <w:szCs w:val="28"/>
        </w:rPr>
        <w:t xml:space="preserve">Making </w:t>
      </w:r>
      <w:r w:rsidR="00B07F63">
        <w:rPr>
          <w:rFonts w:asciiTheme="minorHAnsi" w:hAnsiTheme="minorHAnsi"/>
          <w:b/>
          <w:sz w:val="28"/>
          <w:szCs w:val="28"/>
        </w:rPr>
        <w:t>a</w:t>
      </w:r>
      <w:r w:rsidR="00C36B3A" w:rsidRPr="004E536D">
        <w:rPr>
          <w:rFonts w:asciiTheme="minorHAnsi" w:hAnsiTheme="minorHAnsi"/>
          <w:b/>
          <w:sz w:val="28"/>
          <w:szCs w:val="28"/>
        </w:rPr>
        <w:t xml:space="preserve"> Single</w:t>
      </w:r>
      <w:r w:rsidRPr="004E536D">
        <w:rPr>
          <w:rFonts w:asciiTheme="minorHAnsi" w:hAnsiTheme="minorHAnsi"/>
          <w:b/>
          <w:sz w:val="28"/>
          <w:szCs w:val="28"/>
        </w:rPr>
        <w:t xml:space="preserve"> Injection</w:t>
      </w:r>
      <w:r w:rsidR="00C36B3A" w:rsidRPr="004E536D">
        <w:rPr>
          <w:rFonts w:asciiTheme="minorHAnsi" w:hAnsiTheme="minorHAnsi"/>
          <w:b/>
          <w:sz w:val="28"/>
          <w:szCs w:val="28"/>
        </w:rPr>
        <w:t xml:space="preserve"> Data Collection</w:t>
      </w:r>
    </w:p>
    <w:p w:rsidR="000C4C68" w:rsidRPr="00CA59C1" w:rsidRDefault="000C4C68" w:rsidP="00CA59C1">
      <w:pPr>
        <w:spacing w:before="240"/>
        <w:rPr>
          <w:rFonts w:asciiTheme="minorHAnsi" w:hAnsiTheme="minorHAnsi"/>
          <w:sz w:val="22"/>
        </w:rPr>
      </w:pPr>
      <w:proofErr w:type="gramStart"/>
      <w:r w:rsidRPr="00CA59C1">
        <w:rPr>
          <w:rFonts w:asciiTheme="minorHAnsi" w:hAnsiTheme="minorHAnsi"/>
          <w:sz w:val="22"/>
        </w:rPr>
        <w:t>A quick guide to collect data in ASTRA 5.3.</w:t>
      </w:r>
      <w:r w:rsidR="00C92170" w:rsidRPr="00CA59C1">
        <w:rPr>
          <w:rFonts w:asciiTheme="minorHAnsi" w:hAnsiTheme="minorHAnsi"/>
          <w:sz w:val="22"/>
        </w:rPr>
        <w:t>4</w:t>
      </w:r>
      <w:r w:rsidRPr="00CA59C1">
        <w:rPr>
          <w:rFonts w:asciiTheme="minorHAnsi" w:hAnsiTheme="minorHAnsi"/>
          <w:sz w:val="22"/>
        </w:rPr>
        <w:t xml:space="preserve">.x using </w:t>
      </w:r>
      <w:r w:rsidRPr="00CA59C1">
        <w:rPr>
          <w:rFonts w:asciiTheme="minorHAnsi" w:hAnsiTheme="minorHAnsi"/>
          <w:b/>
          <w:sz w:val="22"/>
        </w:rPr>
        <w:t>Sample Sets</w:t>
      </w:r>
      <w:r w:rsidRPr="00CA59C1">
        <w:rPr>
          <w:rFonts w:asciiTheme="minorHAnsi" w:hAnsiTheme="minorHAnsi"/>
          <w:sz w:val="22"/>
        </w:rPr>
        <w:t>.</w:t>
      </w:r>
      <w:proofErr w:type="gramEnd"/>
      <w:r w:rsidRPr="00CA59C1">
        <w:rPr>
          <w:rFonts w:asciiTheme="minorHAnsi" w:hAnsiTheme="minorHAnsi"/>
          <w:sz w:val="22"/>
        </w:rPr>
        <w:t xml:space="preserve">  This guide assumes that the ASTRA 5 collection template has already been created and saved.</w:t>
      </w:r>
    </w:p>
    <w:p w:rsidR="000C4C68" w:rsidRPr="004E536D" w:rsidRDefault="000C4C68" w:rsidP="000C4C68">
      <w:pPr>
        <w:rPr>
          <w:rFonts w:asciiTheme="minorHAnsi" w:hAnsiTheme="minorHAnsi"/>
        </w:rPr>
      </w:pPr>
    </w:p>
    <w:p w:rsidR="000C4C68" w:rsidRPr="004E536D" w:rsidRDefault="00214E1E" w:rsidP="000C4C68">
      <w:pPr>
        <w:rPr>
          <w:rFonts w:asciiTheme="minorHAnsi" w:hAnsiTheme="minorHAnsi"/>
        </w:rPr>
      </w:pPr>
      <w:r w:rsidRPr="004E536D">
        <w:rPr>
          <w:rFonts w:asciiTheme="minorHAnsi" w:hAnsiTheme="minorHAnsi"/>
          <w:b/>
        </w:rPr>
        <w:t xml:space="preserve">Sample Sets:    </w:t>
      </w:r>
      <w:r w:rsidR="000C4C68" w:rsidRPr="004E536D">
        <w:rPr>
          <w:rFonts w:asciiTheme="minorHAnsi" w:hAnsiTheme="minorHAnsi"/>
          <w:b/>
        </w:rPr>
        <w:t>Open ASTRA 5.3.</w:t>
      </w:r>
      <w:r w:rsidR="00C92170" w:rsidRPr="004E536D">
        <w:rPr>
          <w:rFonts w:asciiTheme="minorHAnsi" w:hAnsiTheme="minorHAnsi"/>
          <w:b/>
        </w:rPr>
        <w:t>4</w:t>
      </w:r>
      <w:r w:rsidR="000C4C68" w:rsidRPr="004E536D">
        <w:rPr>
          <w:rFonts w:asciiTheme="minorHAnsi" w:hAnsiTheme="minorHAnsi"/>
          <w:b/>
        </w:rPr>
        <w:t>.x</w:t>
      </w:r>
      <w:r w:rsidR="000C4C68" w:rsidRPr="004E536D">
        <w:rPr>
          <w:rFonts w:asciiTheme="minorHAnsi" w:hAnsiTheme="minorHAnsi"/>
        </w:rPr>
        <w:t>:</w:t>
      </w:r>
    </w:p>
    <w:p w:rsidR="000C4C68" w:rsidRPr="004E536D" w:rsidRDefault="000C4C68" w:rsidP="000C4C68">
      <w:pPr>
        <w:rPr>
          <w:rFonts w:asciiTheme="minorHAnsi" w:hAnsiTheme="minorHAnsi"/>
        </w:rPr>
      </w:pPr>
    </w:p>
    <w:p w:rsidR="000C4C68" w:rsidRPr="004E536D" w:rsidRDefault="000C4C68" w:rsidP="000C4C68">
      <w:pPr>
        <w:numPr>
          <w:ilvl w:val="0"/>
          <w:numId w:val="2"/>
        </w:numPr>
        <w:rPr>
          <w:rFonts w:asciiTheme="minorHAnsi" w:hAnsiTheme="minorHAnsi"/>
          <w:sz w:val="20"/>
          <w:szCs w:val="20"/>
        </w:rPr>
      </w:pPr>
      <w:r w:rsidRPr="004E536D">
        <w:rPr>
          <w:rFonts w:asciiTheme="minorHAnsi" w:hAnsiTheme="minorHAnsi"/>
          <w:b/>
          <w:sz w:val="20"/>
          <w:szCs w:val="20"/>
        </w:rPr>
        <w:t>FILE &lt; NEW &lt;  Blank Sample Set</w:t>
      </w:r>
      <w:r w:rsidRPr="004E536D">
        <w:rPr>
          <w:rFonts w:asciiTheme="minorHAnsi" w:hAnsiTheme="minorHAnsi"/>
          <w:sz w:val="20"/>
          <w:szCs w:val="20"/>
        </w:rPr>
        <w:t xml:space="preserve">      This should open a blank sample set in the ASTRA 5 workspace on the left hand side of the ASTRA display.</w:t>
      </w:r>
    </w:p>
    <w:p w:rsidR="000C4C68" w:rsidRPr="004E536D" w:rsidRDefault="000C4C68" w:rsidP="000C4C68">
      <w:pPr>
        <w:rPr>
          <w:rFonts w:asciiTheme="minorHAnsi" w:hAnsiTheme="minorHAnsi"/>
          <w:sz w:val="20"/>
          <w:szCs w:val="20"/>
        </w:rPr>
      </w:pPr>
    </w:p>
    <w:p w:rsidR="000C4C68" w:rsidRPr="004E536D" w:rsidRDefault="000C4C68" w:rsidP="000C4C68">
      <w:pPr>
        <w:numPr>
          <w:ilvl w:val="0"/>
          <w:numId w:val="2"/>
        </w:numPr>
        <w:rPr>
          <w:rFonts w:asciiTheme="minorHAnsi" w:hAnsiTheme="minorHAnsi"/>
          <w:sz w:val="20"/>
          <w:szCs w:val="20"/>
        </w:rPr>
      </w:pPr>
      <w:r w:rsidRPr="004E536D">
        <w:rPr>
          <w:rFonts w:asciiTheme="minorHAnsi" w:hAnsiTheme="minorHAnsi"/>
          <w:sz w:val="20"/>
          <w:szCs w:val="20"/>
        </w:rPr>
        <w:t>Double click on the word “</w:t>
      </w:r>
      <w:r w:rsidRPr="004E536D">
        <w:rPr>
          <w:rFonts w:asciiTheme="minorHAnsi" w:hAnsiTheme="minorHAnsi"/>
          <w:b/>
          <w:sz w:val="20"/>
          <w:szCs w:val="20"/>
        </w:rPr>
        <w:t>Configuration</w:t>
      </w:r>
      <w:r w:rsidRPr="004E536D">
        <w:rPr>
          <w:rFonts w:asciiTheme="minorHAnsi" w:hAnsiTheme="minorHAnsi"/>
          <w:sz w:val="20"/>
          <w:szCs w:val="20"/>
        </w:rPr>
        <w:t>” in the workspace to open Configuration in the right hand window.</w:t>
      </w:r>
    </w:p>
    <w:p w:rsidR="000C4C68" w:rsidRPr="004E536D" w:rsidRDefault="000C4C68" w:rsidP="000C4C68">
      <w:pPr>
        <w:rPr>
          <w:rFonts w:asciiTheme="minorHAnsi" w:hAnsiTheme="minorHAnsi"/>
          <w:sz w:val="20"/>
          <w:szCs w:val="20"/>
        </w:rPr>
      </w:pPr>
    </w:p>
    <w:p w:rsidR="000C4C68" w:rsidRPr="004E536D" w:rsidRDefault="000C4C68" w:rsidP="000C4C68">
      <w:pPr>
        <w:numPr>
          <w:ilvl w:val="0"/>
          <w:numId w:val="2"/>
        </w:numPr>
        <w:rPr>
          <w:rFonts w:asciiTheme="minorHAnsi" w:hAnsiTheme="minorHAnsi"/>
          <w:sz w:val="20"/>
          <w:szCs w:val="20"/>
        </w:rPr>
      </w:pPr>
      <w:r w:rsidRPr="004E536D">
        <w:rPr>
          <w:rFonts w:asciiTheme="minorHAnsi" w:hAnsiTheme="minorHAnsi"/>
          <w:sz w:val="20"/>
          <w:szCs w:val="20"/>
        </w:rPr>
        <w:t>In the “</w:t>
      </w:r>
      <w:r w:rsidRPr="004E536D">
        <w:rPr>
          <w:rFonts w:asciiTheme="minorHAnsi" w:hAnsiTheme="minorHAnsi"/>
          <w:b/>
          <w:sz w:val="20"/>
          <w:szCs w:val="20"/>
        </w:rPr>
        <w:t>Default Experiment Template</w:t>
      </w:r>
      <w:r w:rsidRPr="004E536D">
        <w:rPr>
          <w:rFonts w:asciiTheme="minorHAnsi" w:hAnsiTheme="minorHAnsi"/>
          <w:sz w:val="20"/>
          <w:szCs w:val="20"/>
        </w:rPr>
        <w:t>” field click the browse button […] and navigate to and select the ASTRA 5 experimental template to be used for data collection.</w:t>
      </w:r>
    </w:p>
    <w:p w:rsidR="000C4C68" w:rsidRPr="004E536D" w:rsidRDefault="000C4C68" w:rsidP="000C4C68">
      <w:pPr>
        <w:rPr>
          <w:rFonts w:asciiTheme="minorHAnsi" w:hAnsiTheme="minorHAnsi"/>
          <w:sz w:val="20"/>
          <w:szCs w:val="20"/>
        </w:rPr>
      </w:pPr>
    </w:p>
    <w:p w:rsidR="000C4C68" w:rsidRPr="004E536D" w:rsidRDefault="000C4C68" w:rsidP="000C4C68">
      <w:pPr>
        <w:numPr>
          <w:ilvl w:val="0"/>
          <w:numId w:val="2"/>
        </w:numPr>
        <w:rPr>
          <w:rFonts w:asciiTheme="minorHAnsi" w:hAnsiTheme="minorHAnsi"/>
          <w:sz w:val="20"/>
          <w:szCs w:val="20"/>
        </w:rPr>
      </w:pPr>
      <w:r w:rsidRPr="004E536D">
        <w:rPr>
          <w:rFonts w:asciiTheme="minorHAnsi" w:hAnsiTheme="minorHAnsi"/>
          <w:sz w:val="20"/>
          <w:szCs w:val="20"/>
        </w:rPr>
        <w:t>In the “</w:t>
      </w:r>
      <w:r w:rsidRPr="004E536D">
        <w:rPr>
          <w:rFonts w:asciiTheme="minorHAnsi" w:hAnsiTheme="minorHAnsi"/>
          <w:b/>
          <w:sz w:val="20"/>
          <w:szCs w:val="20"/>
        </w:rPr>
        <w:t>Number of Samples</w:t>
      </w:r>
      <w:r w:rsidRPr="004E536D">
        <w:rPr>
          <w:rFonts w:asciiTheme="minorHAnsi" w:hAnsiTheme="minorHAnsi"/>
          <w:sz w:val="20"/>
          <w:szCs w:val="20"/>
        </w:rPr>
        <w:t>” field manually enter the number of samples (vials) to be run.</w:t>
      </w:r>
    </w:p>
    <w:p w:rsidR="000C4C68" w:rsidRPr="004E536D" w:rsidRDefault="000C4C68" w:rsidP="000C4C68">
      <w:pPr>
        <w:rPr>
          <w:rFonts w:asciiTheme="minorHAnsi" w:hAnsiTheme="minorHAnsi"/>
          <w:sz w:val="20"/>
          <w:szCs w:val="20"/>
        </w:rPr>
      </w:pPr>
    </w:p>
    <w:p w:rsidR="000C4C68" w:rsidRPr="004E536D" w:rsidRDefault="000C4C68" w:rsidP="000C4C68">
      <w:pPr>
        <w:numPr>
          <w:ilvl w:val="0"/>
          <w:numId w:val="2"/>
        </w:numPr>
        <w:rPr>
          <w:rFonts w:asciiTheme="minorHAnsi" w:hAnsiTheme="minorHAnsi"/>
          <w:sz w:val="20"/>
          <w:szCs w:val="20"/>
        </w:rPr>
      </w:pPr>
      <w:r w:rsidRPr="004E536D">
        <w:rPr>
          <w:rFonts w:asciiTheme="minorHAnsi" w:hAnsiTheme="minorHAnsi"/>
          <w:sz w:val="20"/>
          <w:szCs w:val="20"/>
        </w:rPr>
        <w:t>Click the “</w:t>
      </w:r>
      <w:r w:rsidRPr="004E536D">
        <w:rPr>
          <w:rFonts w:asciiTheme="minorHAnsi" w:hAnsiTheme="minorHAnsi"/>
          <w:b/>
          <w:sz w:val="20"/>
          <w:szCs w:val="20"/>
        </w:rPr>
        <w:t>APPLY</w:t>
      </w:r>
      <w:r w:rsidRPr="004E536D">
        <w:rPr>
          <w:rFonts w:asciiTheme="minorHAnsi" w:hAnsiTheme="minorHAnsi"/>
          <w:sz w:val="20"/>
          <w:szCs w:val="20"/>
        </w:rPr>
        <w:t>” button near the bottom of the window.</w:t>
      </w:r>
    </w:p>
    <w:p w:rsidR="000C4C68" w:rsidRPr="004E536D" w:rsidRDefault="000C4C68" w:rsidP="000C4C68">
      <w:pPr>
        <w:rPr>
          <w:rFonts w:asciiTheme="minorHAnsi" w:hAnsiTheme="minorHAnsi"/>
          <w:sz w:val="20"/>
          <w:szCs w:val="20"/>
        </w:rPr>
      </w:pPr>
    </w:p>
    <w:p w:rsidR="000C4C68" w:rsidRPr="004E536D" w:rsidRDefault="000C4C68" w:rsidP="000C4C68">
      <w:pPr>
        <w:numPr>
          <w:ilvl w:val="0"/>
          <w:numId w:val="2"/>
        </w:numPr>
        <w:rPr>
          <w:rFonts w:asciiTheme="minorHAnsi" w:hAnsiTheme="minorHAnsi"/>
          <w:sz w:val="20"/>
          <w:szCs w:val="20"/>
        </w:rPr>
      </w:pPr>
      <w:r w:rsidRPr="004E536D">
        <w:rPr>
          <w:rFonts w:asciiTheme="minorHAnsi" w:hAnsiTheme="minorHAnsi"/>
          <w:sz w:val="20"/>
          <w:szCs w:val="20"/>
        </w:rPr>
        <w:t>Click the “</w:t>
      </w:r>
      <w:r w:rsidRPr="004E536D">
        <w:rPr>
          <w:rFonts w:asciiTheme="minorHAnsi" w:hAnsiTheme="minorHAnsi"/>
          <w:b/>
          <w:sz w:val="20"/>
          <w:szCs w:val="20"/>
        </w:rPr>
        <w:t>Samples</w:t>
      </w:r>
      <w:r w:rsidRPr="004E536D">
        <w:rPr>
          <w:rFonts w:asciiTheme="minorHAnsi" w:hAnsiTheme="minorHAnsi"/>
          <w:sz w:val="20"/>
          <w:szCs w:val="20"/>
        </w:rPr>
        <w:t>” tab near the bottom of the window to open the sample info page.  There should be a row for each of the samples.</w:t>
      </w:r>
    </w:p>
    <w:p w:rsidR="000C4C68" w:rsidRPr="004E536D" w:rsidRDefault="000C4C68" w:rsidP="000C4C68">
      <w:pPr>
        <w:rPr>
          <w:rFonts w:asciiTheme="minorHAnsi" w:hAnsiTheme="minorHAnsi"/>
          <w:sz w:val="20"/>
          <w:szCs w:val="20"/>
        </w:rPr>
      </w:pPr>
    </w:p>
    <w:p w:rsidR="000C4C68" w:rsidRPr="004E536D" w:rsidRDefault="000C4C68" w:rsidP="000C4C68">
      <w:pPr>
        <w:numPr>
          <w:ilvl w:val="0"/>
          <w:numId w:val="2"/>
        </w:numPr>
        <w:rPr>
          <w:rFonts w:asciiTheme="minorHAnsi" w:hAnsiTheme="minorHAnsi"/>
          <w:sz w:val="20"/>
          <w:szCs w:val="20"/>
        </w:rPr>
      </w:pPr>
      <w:r w:rsidRPr="004E536D">
        <w:rPr>
          <w:rFonts w:asciiTheme="minorHAnsi" w:hAnsiTheme="minorHAnsi"/>
          <w:sz w:val="20"/>
          <w:szCs w:val="20"/>
        </w:rPr>
        <w:t>Complete each field as:</w:t>
      </w:r>
    </w:p>
    <w:p w:rsidR="000C4C68" w:rsidRPr="004E536D" w:rsidRDefault="000C4C68" w:rsidP="000C4C68">
      <w:pPr>
        <w:rPr>
          <w:rFonts w:asciiTheme="minorHAnsi" w:hAnsiTheme="minorHAnsi"/>
          <w:sz w:val="20"/>
          <w:szCs w:val="20"/>
        </w:rPr>
      </w:pPr>
    </w:p>
    <w:p w:rsidR="000C4C68" w:rsidRPr="004E536D" w:rsidRDefault="000C4C68" w:rsidP="000C4C68">
      <w:pPr>
        <w:numPr>
          <w:ilvl w:val="0"/>
          <w:numId w:val="3"/>
        </w:numPr>
        <w:rPr>
          <w:rFonts w:asciiTheme="minorHAnsi" w:hAnsiTheme="minorHAnsi"/>
          <w:sz w:val="20"/>
          <w:szCs w:val="20"/>
        </w:rPr>
      </w:pPr>
      <w:r w:rsidRPr="004E536D">
        <w:rPr>
          <w:rFonts w:asciiTheme="minorHAnsi" w:hAnsiTheme="minorHAnsi"/>
          <w:b/>
          <w:sz w:val="20"/>
          <w:szCs w:val="20"/>
        </w:rPr>
        <w:t>Well</w:t>
      </w:r>
      <w:r w:rsidRPr="004E536D">
        <w:rPr>
          <w:rFonts w:asciiTheme="minorHAnsi" w:hAnsiTheme="minorHAnsi"/>
          <w:sz w:val="20"/>
          <w:szCs w:val="20"/>
        </w:rPr>
        <w:t>:  This field is not used – just leave it at 0</w:t>
      </w:r>
    </w:p>
    <w:p w:rsidR="000C4C68" w:rsidRPr="004E536D" w:rsidRDefault="000C4C68" w:rsidP="000C4C68">
      <w:pPr>
        <w:numPr>
          <w:ilvl w:val="0"/>
          <w:numId w:val="3"/>
        </w:numPr>
        <w:rPr>
          <w:rFonts w:asciiTheme="minorHAnsi" w:hAnsiTheme="minorHAnsi"/>
          <w:sz w:val="20"/>
          <w:szCs w:val="20"/>
        </w:rPr>
      </w:pPr>
      <w:r w:rsidRPr="004E536D">
        <w:rPr>
          <w:rFonts w:asciiTheme="minorHAnsi" w:hAnsiTheme="minorHAnsi"/>
          <w:b/>
          <w:sz w:val="20"/>
          <w:szCs w:val="20"/>
        </w:rPr>
        <w:t>Enable</w:t>
      </w:r>
      <w:r w:rsidRPr="004E536D">
        <w:rPr>
          <w:rFonts w:asciiTheme="minorHAnsi" w:hAnsiTheme="minorHAnsi"/>
          <w:sz w:val="20"/>
          <w:szCs w:val="20"/>
        </w:rPr>
        <w:t>:  Make sure there is a check mark</w:t>
      </w:r>
    </w:p>
    <w:p w:rsidR="000C4C68" w:rsidRPr="004E536D" w:rsidRDefault="000C4C68" w:rsidP="000C4C68">
      <w:pPr>
        <w:numPr>
          <w:ilvl w:val="0"/>
          <w:numId w:val="3"/>
        </w:numPr>
        <w:rPr>
          <w:rFonts w:asciiTheme="minorHAnsi" w:hAnsiTheme="minorHAnsi"/>
          <w:sz w:val="20"/>
          <w:szCs w:val="20"/>
        </w:rPr>
      </w:pPr>
      <w:r w:rsidRPr="004E536D">
        <w:rPr>
          <w:rFonts w:asciiTheme="minorHAnsi" w:hAnsiTheme="minorHAnsi"/>
          <w:b/>
          <w:sz w:val="20"/>
          <w:szCs w:val="20"/>
        </w:rPr>
        <w:t>Name</w:t>
      </w:r>
      <w:r w:rsidRPr="004E536D">
        <w:rPr>
          <w:rFonts w:asciiTheme="minorHAnsi" w:hAnsiTheme="minorHAnsi"/>
          <w:sz w:val="20"/>
          <w:szCs w:val="20"/>
        </w:rPr>
        <w:t>:  This is the file name that will be used when the file is saved on the hard drive.  Do not use any strange keys (/ % * \ etc.)</w:t>
      </w:r>
    </w:p>
    <w:p w:rsidR="000C4C68" w:rsidRPr="004E536D" w:rsidRDefault="000C4C68" w:rsidP="000C4C68">
      <w:pPr>
        <w:numPr>
          <w:ilvl w:val="0"/>
          <w:numId w:val="3"/>
        </w:numPr>
        <w:rPr>
          <w:rFonts w:asciiTheme="minorHAnsi" w:hAnsiTheme="minorHAnsi"/>
          <w:sz w:val="20"/>
          <w:szCs w:val="20"/>
        </w:rPr>
      </w:pPr>
      <w:r w:rsidRPr="004E536D">
        <w:rPr>
          <w:rFonts w:asciiTheme="minorHAnsi" w:hAnsiTheme="minorHAnsi"/>
          <w:b/>
          <w:sz w:val="20"/>
          <w:szCs w:val="20"/>
        </w:rPr>
        <w:t>Description</w:t>
      </w:r>
      <w:r w:rsidRPr="004E536D">
        <w:rPr>
          <w:rFonts w:asciiTheme="minorHAnsi" w:hAnsiTheme="minorHAnsi"/>
          <w:sz w:val="20"/>
          <w:szCs w:val="20"/>
        </w:rPr>
        <w:t xml:space="preserve">:  This is a free field.  Use it if you wish to </w:t>
      </w:r>
      <w:proofErr w:type="gramStart"/>
      <w:r w:rsidRPr="004E536D">
        <w:rPr>
          <w:rFonts w:asciiTheme="minorHAnsi" w:hAnsiTheme="minorHAnsi"/>
          <w:sz w:val="20"/>
          <w:szCs w:val="20"/>
        </w:rPr>
        <w:t>enter  sample</w:t>
      </w:r>
      <w:proofErr w:type="gramEnd"/>
      <w:r w:rsidRPr="004E536D">
        <w:rPr>
          <w:rFonts w:asciiTheme="minorHAnsi" w:hAnsiTheme="minorHAnsi"/>
          <w:sz w:val="20"/>
          <w:szCs w:val="20"/>
        </w:rPr>
        <w:t xml:space="preserve"> info.</w:t>
      </w:r>
    </w:p>
    <w:p w:rsidR="000C4C68" w:rsidRPr="004E536D" w:rsidRDefault="000C4C68" w:rsidP="000C4C68">
      <w:pPr>
        <w:numPr>
          <w:ilvl w:val="0"/>
          <w:numId w:val="3"/>
        </w:numPr>
        <w:rPr>
          <w:rFonts w:asciiTheme="minorHAnsi" w:hAnsiTheme="minorHAnsi"/>
          <w:sz w:val="20"/>
          <w:szCs w:val="20"/>
        </w:rPr>
      </w:pPr>
      <w:r w:rsidRPr="004E536D">
        <w:rPr>
          <w:rFonts w:asciiTheme="minorHAnsi" w:hAnsiTheme="minorHAnsi"/>
          <w:b/>
          <w:sz w:val="20"/>
          <w:szCs w:val="20"/>
        </w:rPr>
        <w:t>In</w:t>
      </w:r>
      <w:r w:rsidRPr="004E536D">
        <w:rPr>
          <w:rFonts w:asciiTheme="minorHAnsi" w:hAnsiTheme="minorHAnsi"/>
          <w:sz w:val="20"/>
          <w:szCs w:val="20"/>
        </w:rPr>
        <w:t>j.:  This is the number of injections to be made of this sample.</w:t>
      </w:r>
    </w:p>
    <w:p w:rsidR="000C4C68" w:rsidRPr="004E536D" w:rsidRDefault="000C4C68" w:rsidP="000C4C68">
      <w:pPr>
        <w:numPr>
          <w:ilvl w:val="0"/>
          <w:numId w:val="3"/>
        </w:numPr>
        <w:rPr>
          <w:rFonts w:asciiTheme="minorHAnsi" w:hAnsiTheme="minorHAnsi"/>
          <w:sz w:val="20"/>
          <w:szCs w:val="20"/>
        </w:rPr>
      </w:pPr>
      <w:r w:rsidRPr="004E536D">
        <w:rPr>
          <w:rFonts w:asciiTheme="minorHAnsi" w:hAnsiTheme="minorHAnsi"/>
          <w:b/>
          <w:sz w:val="20"/>
          <w:szCs w:val="20"/>
        </w:rPr>
        <w:t>Template</w:t>
      </w:r>
      <w:r w:rsidRPr="004E536D">
        <w:rPr>
          <w:rFonts w:asciiTheme="minorHAnsi" w:hAnsiTheme="minorHAnsi"/>
          <w:sz w:val="20"/>
          <w:szCs w:val="20"/>
        </w:rPr>
        <w:t>: This will be the template that you selected in step 3 above.</w:t>
      </w:r>
    </w:p>
    <w:p w:rsidR="000C4C68" w:rsidRPr="004E536D" w:rsidRDefault="000C4C68" w:rsidP="000C4C68">
      <w:pPr>
        <w:numPr>
          <w:ilvl w:val="0"/>
          <w:numId w:val="3"/>
        </w:numPr>
        <w:rPr>
          <w:rFonts w:asciiTheme="minorHAnsi" w:hAnsiTheme="minorHAnsi"/>
          <w:sz w:val="20"/>
          <w:szCs w:val="20"/>
        </w:rPr>
      </w:pPr>
      <w:proofErr w:type="gramStart"/>
      <w:r w:rsidRPr="004E536D">
        <w:rPr>
          <w:rFonts w:asciiTheme="minorHAnsi" w:hAnsiTheme="minorHAnsi"/>
          <w:b/>
          <w:sz w:val="20"/>
          <w:szCs w:val="20"/>
        </w:rPr>
        <w:t>dn/dc</w:t>
      </w:r>
      <w:proofErr w:type="gramEnd"/>
      <w:r w:rsidRPr="004E536D">
        <w:rPr>
          <w:rFonts w:asciiTheme="minorHAnsi" w:hAnsiTheme="minorHAnsi"/>
          <w:sz w:val="20"/>
          <w:szCs w:val="20"/>
        </w:rPr>
        <w:t>:  Enter the dn/dc of your sample.  (optional)</w:t>
      </w:r>
    </w:p>
    <w:p w:rsidR="000C4C68" w:rsidRPr="004E536D" w:rsidRDefault="000C4C68" w:rsidP="000C4C68">
      <w:pPr>
        <w:numPr>
          <w:ilvl w:val="0"/>
          <w:numId w:val="3"/>
        </w:numPr>
        <w:rPr>
          <w:rFonts w:asciiTheme="minorHAnsi" w:hAnsiTheme="minorHAnsi"/>
          <w:sz w:val="20"/>
          <w:szCs w:val="20"/>
        </w:rPr>
      </w:pPr>
      <w:r w:rsidRPr="004E536D">
        <w:rPr>
          <w:rFonts w:asciiTheme="minorHAnsi" w:hAnsiTheme="minorHAnsi"/>
          <w:b/>
          <w:sz w:val="20"/>
          <w:szCs w:val="20"/>
        </w:rPr>
        <w:t>A2</w:t>
      </w:r>
      <w:r w:rsidRPr="004E536D">
        <w:rPr>
          <w:rFonts w:asciiTheme="minorHAnsi" w:hAnsiTheme="minorHAnsi"/>
          <w:sz w:val="20"/>
          <w:szCs w:val="20"/>
        </w:rPr>
        <w:t>:  Leave at 0.0</w:t>
      </w:r>
    </w:p>
    <w:p w:rsidR="000C4C68" w:rsidRPr="004E536D" w:rsidRDefault="000C4C68" w:rsidP="000C4C68">
      <w:pPr>
        <w:numPr>
          <w:ilvl w:val="0"/>
          <w:numId w:val="3"/>
        </w:numPr>
        <w:rPr>
          <w:rFonts w:asciiTheme="minorHAnsi" w:hAnsiTheme="minorHAnsi"/>
          <w:sz w:val="20"/>
          <w:szCs w:val="20"/>
        </w:rPr>
      </w:pPr>
      <w:r w:rsidRPr="004E536D">
        <w:rPr>
          <w:rFonts w:asciiTheme="minorHAnsi" w:hAnsiTheme="minorHAnsi"/>
          <w:b/>
          <w:sz w:val="20"/>
          <w:szCs w:val="20"/>
        </w:rPr>
        <w:t>UV Ext</w:t>
      </w:r>
      <w:r w:rsidRPr="004E536D">
        <w:rPr>
          <w:rFonts w:asciiTheme="minorHAnsi" w:hAnsiTheme="minorHAnsi"/>
          <w:sz w:val="20"/>
          <w:szCs w:val="20"/>
        </w:rPr>
        <w:t>:  If using a UV detector enter the UV ext</w:t>
      </w:r>
      <w:r w:rsidR="00362135">
        <w:rPr>
          <w:rFonts w:asciiTheme="minorHAnsi" w:hAnsiTheme="minorHAnsi"/>
          <w:sz w:val="20"/>
          <w:szCs w:val="20"/>
        </w:rPr>
        <w:t>inction</w:t>
      </w:r>
      <w:r w:rsidRPr="004E536D">
        <w:rPr>
          <w:rFonts w:asciiTheme="minorHAnsi" w:hAnsiTheme="minorHAnsi"/>
          <w:sz w:val="20"/>
          <w:szCs w:val="20"/>
        </w:rPr>
        <w:t xml:space="preserve"> coef</w:t>
      </w:r>
      <w:r w:rsidR="00362135">
        <w:rPr>
          <w:rFonts w:asciiTheme="minorHAnsi" w:hAnsiTheme="minorHAnsi"/>
          <w:sz w:val="20"/>
          <w:szCs w:val="20"/>
        </w:rPr>
        <w:t>ficient</w:t>
      </w:r>
      <w:r w:rsidRPr="004E536D">
        <w:rPr>
          <w:rFonts w:asciiTheme="minorHAnsi" w:hAnsiTheme="minorHAnsi"/>
          <w:sz w:val="20"/>
          <w:szCs w:val="20"/>
        </w:rPr>
        <w:t xml:space="preserve"> in units of (mL/g cm)  (optional)</w:t>
      </w:r>
    </w:p>
    <w:p w:rsidR="000C4C68" w:rsidRPr="004E536D" w:rsidRDefault="000C4C68" w:rsidP="000C4C68">
      <w:pPr>
        <w:numPr>
          <w:ilvl w:val="0"/>
          <w:numId w:val="3"/>
        </w:numPr>
        <w:rPr>
          <w:rFonts w:asciiTheme="minorHAnsi" w:hAnsiTheme="minorHAnsi"/>
          <w:sz w:val="20"/>
          <w:szCs w:val="20"/>
        </w:rPr>
      </w:pPr>
      <w:r w:rsidRPr="004E536D">
        <w:rPr>
          <w:rFonts w:asciiTheme="minorHAnsi" w:hAnsiTheme="minorHAnsi"/>
          <w:b/>
          <w:sz w:val="20"/>
          <w:szCs w:val="20"/>
        </w:rPr>
        <w:t>Conc</w:t>
      </w:r>
      <w:r w:rsidRPr="004E536D">
        <w:rPr>
          <w:rFonts w:asciiTheme="minorHAnsi" w:hAnsiTheme="minorHAnsi"/>
          <w:sz w:val="20"/>
          <w:szCs w:val="20"/>
        </w:rPr>
        <w:t>.:  Sample Concentration in g/mL  (optional)</w:t>
      </w:r>
    </w:p>
    <w:p w:rsidR="000C4C68" w:rsidRPr="004E536D" w:rsidRDefault="000C4C68" w:rsidP="000C4C68">
      <w:pPr>
        <w:numPr>
          <w:ilvl w:val="0"/>
          <w:numId w:val="3"/>
        </w:numPr>
        <w:rPr>
          <w:rFonts w:asciiTheme="minorHAnsi" w:hAnsiTheme="minorHAnsi"/>
          <w:sz w:val="20"/>
          <w:szCs w:val="20"/>
        </w:rPr>
      </w:pPr>
      <w:proofErr w:type="spellStart"/>
      <w:r w:rsidRPr="004E536D">
        <w:rPr>
          <w:rFonts w:asciiTheme="minorHAnsi" w:hAnsiTheme="minorHAnsi"/>
          <w:b/>
          <w:sz w:val="20"/>
          <w:szCs w:val="20"/>
        </w:rPr>
        <w:t>Vol</w:t>
      </w:r>
      <w:proofErr w:type="spellEnd"/>
      <w:r w:rsidRPr="004E536D">
        <w:rPr>
          <w:rFonts w:asciiTheme="minorHAnsi" w:hAnsiTheme="minorHAnsi"/>
          <w:sz w:val="20"/>
          <w:szCs w:val="20"/>
        </w:rPr>
        <w:t>:  Injected volume in mL.  (optional)</w:t>
      </w:r>
    </w:p>
    <w:p w:rsidR="000C4C68" w:rsidRPr="004E536D" w:rsidRDefault="000C4C68" w:rsidP="000C4C68">
      <w:pPr>
        <w:numPr>
          <w:ilvl w:val="0"/>
          <w:numId w:val="3"/>
        </w:numPr>
        <w:rPr>
          <w:rFonts w:asciiTheme="minorHAnsi" w:hAnsiTheme="minorHAnsi"/>
          <w:sz w:val="20"/>
          <w:szCs w:val="20"/>
        </w:rPr>
      </w:pPr>
      <w:r w:rsidRPr="004E536D">
        <w:rPr>
          <w:rFonts w:asciiTheme="minorHAnsi" w:hAnsiTheme="minorHAnsi"/>
          <w:b/>
          <w:sz w:val="20"/>
          <w:szCs w:val="20"/>
        </w:rPr>
        <w:t>Delay</w:t>
      </w:r>
      <w:r w:rsidRPr="004E536D">
        <w:rPr>
          <w:rFonts w:asciiTheme="minorHAnsi" w:hAnsiTheme="minorHAnsi"/>
          <w:sz w:val="20"/>
          <w:szCs w:val="20"/>
        </w:rPr>
        <w:t>:  Leave this at 0.0</w:t>
      </w:r>
    </w:p>
    <w:p w:rsidR="000C4C68" w:rsidRPr="004E536D" w:rsidRDefault="000C4C68" w:rsidP="000C4C68">
      <w:pPr>
        <w:numPr>
          <w:ilvl w:val="0"/>
          <w:numId w:val="3"/>
        </w:numPr>
        <w:rPr>
          <w:rFonts w:asciiTheme="minorHAnsi" w:hAnsiTheme="minorHAnsi"/>
          <w:sz w:val="20"/>
          <w:szCs w:val="20"/>
        </w:rPr>
      </w:pPr>
      <w:r w:rsidRPr="004E536D">
        <w:rPr>
          <w:rFonts w:asciiTheme="minorHAnsi" w:hAnsiTheme="minorHAnsi"/>
          <w:b/>
          <w:sz w:val="20"/>
          <w:szCs w:val="20"/>
        </w:rPr>
        <w:t>Duration</w:t>
      </w:r>
      <w:r w:rsidRPr="004E536D">
        <w:rPr>
          <w:rFonts w:asciiTheme="minorHAnsi" w:hAnsiTheme="minorHAnsi"/>
          <w:sz w:val="20"/>
          <w:szCs w:val="20"/>
        </w:rPr>
        <w:t>:  This is the ASTRA “run” time.  Change if needed.</w:t>
      </w:r>
    </w:p>
    <w:p w:rsidR="000C4C68" w:rsidRPr="004E536D" w:rsidRDefault="000C4C68" w:rsidP="000C4C68">
      <w:pPr>
        <w:rPr>
          <w:rFonts w:asciiTheme="minorHAnsi" w:hAnsiTheme="minorHAnsi"/>
          <w:sz w:val="20"/>
          <w:szCs w:val="20"/>
        </w:rPr>
      </w:pPr>
    </w:p>
    <w:p w:rsidR="000C4C68" w:rsidRPr="004E536D" w:rsidRDefault="000C4C68" w:rsidP="000C4C68">
      <w:pPr>
        <w:numPr>
          <w:ilvl w:val="0"/>
          <w:numId w:val="2"/>
        </w:numPr>
        <w:rPr>
          <w:rFonts w:asciiTheme="minorHAnsi" w:hAnsiTheme="minorHAnsi"/>
          <w:sz w:val="20"/>
          <w:szCs w:val="20"/>
        </w:rPr>
      </w:pPr>
      <w:r w:rsidRPr="004E536D">
        <w:rPr>
          <w:rFonts w:asciiTheme="minorHAnsi" w:hAnsiTheme="minorHAnsi"/>
          <w:sz w:val="20"/>
          <w:szCs w:val="20"/>
        </w:rPr>
        <w:t>Click “</w:t>
      </w:r>
      <w:r w:rsidRPr="004E536D">
        <w:rPr>
          <w:rFonts w:asciiTheme="minorHAnsi" w:hAnsiTheme="minorHAnsi"/>
          <w:b/>
          <w:sz w:val="20"/>
          <w:szCs w:val="20"/>
        </w:rPr>
        <w:t>APPLY</w:t>
      </w:r>
      <w:r w:rsidRPr="004E536D">
        <w:rPr>
          <w:rFonts w:asciiTheme="minorHAnsi" w:hAnsiTheme="minorHAnsi"/>
          <w:sz w:val="20"/>
          <w:szCs w:val="20"/>
        </w:rPr>
        <w:t>” and then “</w:t>
      </w:r>
      <w:r w:rsidRPr="004E536D">
        <w:rPr>
          <w:rFonts w:asciiTheme="minorHAnsi" w:hAnsiTheme="minorHAnsi"/>
          <w:b/>
          <w:sz w:val="20"/>
          <w:szCs w:val="20"/>
        </w:rPr>
        <w:t>OK</w:t>
      </w:r>
      <w:r w:rsidRPr="004E536D">
        <w:rPr>
          <w:rFonts w:asciiTheme="minorHAnsi" w:hAnsiTheme="minorHAnsi"/>
          <w:sz w:val="20"/>
          <w:szCs w:val="20"/>
        </w:rPr>
        <w:t>” near the bottom of the Window.</w:t>
      </w:r>
    </w:p>
    <w:p w:rsidR="000C4C68" w:rsidRPr="004E536D" w:rsidRDefault="000C4C68" w:rsidP="000C4C68">
      <w:pPr>
        <w:numPr>
          <w:ilvl w:val="0"/>
          <w:numId w:val="2"/>
        </w:numPr>
        <w:rPr>
          <w:rFonts w:asciiTheme="minorHAnsi" w:hAnsiTheme="minorHAnsi"/>
          <w:sz w:val="20"/>
          <w:szCs w:val="20"/>
        </w:rPr>
      </w:pPr>
      <w:r w:rsidRPr="004E536D">
        <w:rPr>
          <w:rFonts w:asciiTheme="minorHAnsi" w:hAnsiTheme="minorHAnsi"/>
          <w:sz w:val="20"/>
          <w:szCs w:val="20"/>
        </w:rPr>
        <w:t>Click the “</w:t>
      </w:r>
      <w:r w:rsidRPr="004E536D">
        <w:rPr>
          <w:rFonts w:asciiTheme="minorHAnsi" w:hAnsiTheme="minorHAnsi"/>
          <w:b/>
          <w:sz w:val="20"/>
          <w:szCs w:val="20"/>
        </w:rPr>
        <w:t>Run Sample Set</w:t>
      </w:r>
      <w:r w:rsidRPr="004E536D">
        <w:rPr>
          <w:rFonts w:asciiTheme="minorHAnsi" w:hAnsiTheme="minorHAnsi"/>
          <w:sz w:val="20"/>
          <w:szCs w:val="20"/>
        </w:rPr>
        <w:t>” icon near the top of the ASTRA window.  (</w:t>
      </w:r>
      <w:proofErr w:type="gramStart"/>
      <w:r w:rsidRPr="004E536D">
        <w:rPr>
          <w:rFonts w:asciiTheme="minorHAnsi" w:hAnsiTheme="minorHAnsi"/>
          <w:sz w:val="20"/>
          <w:szCs w:val="20"/>
        </w:rPr>
        <w:t>looks</w:t>
      </w:r>
      <w:proofErr w:type="gramEnd"/>
      <w:r w:rsidRPr="004E536D">
        <w:rPr>
          <w:rFonts w:asciiTheme="minorHAnsi" w:hAnsiTheme="minorHAnsi"/>
          <w:sz w:val="20"/>
          <w:szCs w:val="20"/>
        </w:rPr>
        <w:t xml:space="preserve"> like 4 vials).</w:t>
      </w:r>
    </w:p>
    <w:p w:rsidR="000C4C68" w:rsidRPr="004E536D" w:rsidRDefault="000C4C68" w:rsidP="000C4C68">
      <w:pPr>
        <w:numPr>
          <w:ilvl w:val="0"/>
          <w:numId w:val="2"/>
        </w:numPr>
        <w:rPr>
          <w:rFonts w:asciiTheme="minorHAnsi" w:hAnsiTheme="minorHAnsi"/>
          <w:sz w:val="20"/>
          <w:szCs w:val="20"/>
        </w:rPr>
      </w:pPr>
      <w:r w:rsidRPr="004E536D">
        <w:rPr>
          <w:rFonts w:asciiTheme="minorHAnsi" w:hAnsiTheme="minorHAnsi"/>
          <w:sz w:val="20"/>
          <w:szCs w:val="20"/>
        </w:rPr>
        <w:t xml:space="preserve"> A “Save” Window should be displayed.  Navigate to the location on the hard drive where you want to save the ASTRA data and enter a name for the Sample Set in the “File Name” field.  Click “</w:t>
      </w:r>
      <w:r w:rsidRPr="004E536D">
        <w:rPr>
          <w:rFonts w:asciiTheme="minorHAnsi" w:hAnsiTheme="minorHAnsi"/>
          <w:b/>
          <w:sz w:val="20"/>
          <w:szCs w:val="20"/>
        </w:rPr>
        <w:t>SAVE</w:t>
      </w:r>
      <w:r w:rsidRPr="004E536D">
        <w:rPr>
          <w:rFonts w:asciiTheme="minorHAnsi" w:hAnsiTheme="minorHAnsi"/>
          <w:sz w:val="20"/>
          <w:szCs w:val="20"/>
        </w:rPr>
        <w:t>”.</w:t>
      </w:r>
    </w:p>
    <w:p w:rsidR="000C4C68" w:rsidRPr="004E536D" w:rsidRDefault="000C4C68" w:rsidP="000C4C68">
      <w:pPr>
        <w:numPr>
          <w:ilvl w:val="0"/>
          <w:numId w:val="2"/>
        </w:numPr>
        <w:rPr>
          <w:rFonts w:asciiTheme="minorHAnsi" w:hAnsiTheme="minorHAnsi"/>
          <w:sz w:val="20"/>
          <w:szCs w:val="20"/>
        </w:rPr>
      </w:pPr>
      <w:r w:rsidRPr="004E536D">
        <w:rPr>
          <w:rFonts w:asciiTheme="minorHAnsi" w:hAnsiTheme="minorHAnsi"/>
          <w:sz w:val="20"/>
          <w:szCs w:val="20"/>
        </w:rPr>
        <w:t>A message “</w:t>
      </w:r>
      <w:r w:rsidRPr="004E536D">
        <w:rPr>
          <w:rFonts w:asciiTheme="minorHAnsi" w:hAnsiTheme="minorHAnsi"/>
          <w:b/>
          <w:sz w:val="20"/>
          <w:szCs w:val="20"/>
        </w:rPr>
        <w:t>Waiting for auto injection</w:t>
      </w:r>
      <w:r w:rsidRPr="004E536D">
        <w:rPr>
          <w:rFonts w:asciiTheme="minorHAnsi" w:hAnsiTheme="minorHAnsi"/>
          <w:sz w:val="20"/>
          <w:szCs w:val="20"/>
        </w:rPr>
        <w:t>” should be displayed.  Use your HPLC software begin the sample injections.</w:t>
      </w:r>
    </w:p>
    <w:p w:rsidR="000C4C68" w:rsidRPr="004E536D" w:rsidRDefault="000C4C68" w:rsidP="00362135">
      <w:pPr>
        <w:ind w:left="360"/>
        <w:rPr>
          <w:rFonts w:asciiTheme="minorHAnsi" w:hAnsiTheme="minorHAnsi"/>
          <w:sz w:val="20"/>
          <w:szCs w:val="20"/>
        </w:rPr>
      </w:pPr>
      <w:r w:rsidRPr="004E536D">
        <w:rPr>
          <w:rFonts w:asciiTheme="minorHAnsi" w:hAnsiTheme="minorHAnsi"/>
          <w:sz w:val="20"/>
          <w:szCs w:val="20"/>
        </w:rPr>
        <w:t>As each ASTRA experiment is collected it will be saved to the hard drive at the location specified above in step # 10.</w:t>
      </w:r>
    </w:p>
    <w:p w:rsidR="000C4C68" w:rsidRPr="004E536D" w:rsidRDefault="000C4C68" w:rsidP="000C4C68">
      <w:pPr>
        <w:rPr>
          <w:rFonts w:asciiTheme="minorHAnsi" w:hAnsiTheme="minorHAnsi"/>
          <w:sz w:val="20"/>
          <w:szCs w:val="20"/>
        </w:rPr>
      </w:pPr>
    </w:p>
    <w:p w:rsidR="000C4C68" w:rsidRPr="004E536D" w:rsidRDefault="000C4C68" w:rsidP="000C4C68">
      <w:pPr>
        <w:rPr>
          <w:rFonts w:asciiTheme="minorHAnsi" w:hAnsiTheme="minorHAnsi"/>
          <w:sz w:val="20"/>
          <w:szCs w:val="20"/>
        </w:rPr>
      </w:pPr>
    </w:p>
    <w:p w:rsidR="00502E2B" w:rsidRPr="004E536D" w:rsidRDefault="00502E2B">
      <w:pPr>
        <w:rPr>
          <w:rFonts w:asciiTheme="minorHAnsi" w:hAnsiTheme="minorHAnsi"/>
          <w:b/>
          <w:sz w:val="32"/>
          <w:szCs w:val="32"/>
        </w:rPr>
      </w:pPr>
      <w:r w:rsidRPr="004E536D">
        <w:rPr>
          <w:rFonts w:asciiTheme="minorHAnsi" w:hAnsiTheme="minorHAnsi"/>
          <w:b/>
          <w:sz w:val="32"/>
          <w:szCs w:val="32"/>
        </w:rPr>
        <w:t>ASTRA 5 Quick Guide – Processing Data – HPLC/</w:t>
      </w:r>
      <w:proofErr w:type="gramStart"/>
      <w:r w:rsidRPr="004E536D">
        <w:rPr>
          <w:rFonts w:asciiTheme="minorHAnsi" w:hAnsiTheme="minorHAnsi"/>
          <w:b/>
          <w:sz w:val="32"/>
          <w:szCs w:val="32"/>
        </w:rPr>
        <w:t>MALS  data</w:t>
      </w:r>
      <w:proofErr w:type="gramEnd"/>
    </w:p>
    <w:p w:rsidR="00502E2B" w:rsidRPr="004E536D" w:rsidRDefault="00502E2B">
      <w:pPr>
        <w:rPr>
          <w:rFonts w:asciiTheme="minorHAnsi" w:hAnsiTheme="minorHAnsi"/>
        </w:rPr>
      </w:pPr>
    </w:p>
    <w:p w:rsidR="00502E2B" w:rsidRPr="004E536D" w:rsidRDefault="00502E2B">
      <w:pPr>
        <w:rPr>
          <w:rFonts w:asciiTheme="minorHAnsi" w:hAnsiTheme="minorHAnsi"/>
        </w:rPr>
      </w:pPr>
      <w:r w:rsidRPr="004E536D">
        <w:rPr>
          <w:rFonts w:asciiTheme="minorHAnsi" w:hAnsiTheme="minorHAnsi"/>
        </w:rPr>
        <w:t xml:space="preserve">A quick guide for the processing of ASTRA </w:t>
      </w:r>
      <w:proofErr w:type="gramStart"/>
      <w:r w:rsidRPr="004E536D">
        <w:rPr>
          <w:rFonts w:asciiTheme="minorHAnsi" w:hAnsiTheme="minorHAnsi"/>
        </w:rPr>
        <w:t>5</w:t>
      </w:r>
      <w:r w:rsidR="0038157C" w:rsidRPr="004E536D">
        <w:rPr>
          <w:rFonts w:asciiTheme="minorHAnsi" w:hAnsiTheme="minorHAnsi"/>
        </w:rPr>
        <w:t>.3.</w:t>
      </w:r>
      <w:r w:rsidR="00C92170" w:rsidRPr="004E536D">
        <w:rPr>
          <w:rFonts w:asciiTheme="minorHAnsi" w:hAnsiTheme="minorHAnsi"/>
        </w:rPr>
        <w:t>4</w:t>
      </w:r>
      <w:r w:rsidR="0038157C" w:rsidRPr="004E536D">
        <w:rPr>
          <w:rFonts w:asciiTheme="minorHAnsi" w:hAnsiTheme="minorHAnsi"/>
        </w:rPr>
        <w:t xml:space="preserve">.x </w:t>
      </w:r>
      <w:r w:rsidRPr="004E536D">
        <w:rPr>
          <w:rFonts w:asciiTheme="minorHAnsi" w:hAnsiTheme="minorHAnsi"/>
        </w:rPr>
        <w:t xml:space="preserve"> MALS</w:t>
      </w:r>
      <w:proofErr w:type="gramEnd"/>
      <w:r w:rsidRPr="004E536D">
        <w:rPr>
          <w:rFonts w:asciiTheme="minorHAnsi" w:hAnsiTheme="minorHAnsi"/>
        </w:rPr>
        <w:t xml:space="preserve">/HPLC data.  This guide assumes that the ASTRA 5 experiment has already been collected and saved. </w:t>
      </w:r>
      <w:r w:rsidR="003E3DB7" w:rsidRPr="004E536D">
        <w:rPr>
          <w:rFonts w:asciiTheme="minorHAnsi" w:hAnsiTheme="minorHAnsi"/>
        </w:rPr>
        <w:t xml:space="preserve"> This also assumes that </w:t>
      </w:r>
      <w:r w:rsidR="0038157C" w:rsidRPr="004E536D">
        <w:rPr>
          <w:rFonts w:asciiTheme="minorHAnsi" w:hAnsiTheme="minorHAnsi"/>
        </w:rPr>
        <w:t xml:space="preserve">the </w:t>
      </w:r>
      <w:r w:rsidR="003E3DB7" w:rsidRPr="004E536D">
        <w:rPr>
          <w:rFonts w:asciiTheme="minorHAnsi" w:hAnsiTheme="minorHAnsi"/>
        </w:rPr>
        <w:t>detector delay volumes (alignment) and normalization have been completed and incorporated in the template that was used for data collection.</w:t>
      </w:r>
    </w:p>
    <w:p w:rsidR="00502E2B" w:rsidRPr="004E536D" w:rsidRDefault="00502E2B">
      <w:pPr>
        <w:rPr>
          <w:rFonts w:asciiTheme="minorHAnsi" w:hAnsiTheme="minorHAnsi"/>
        </w:rPr>
      </w:pPr>
    </w:p>
    <w:p w:rsidR="00502E2B" w:rsidRPr="004E536D" w:rsidRDefault="00502E2B">
      <w:pPr>
        <w:rPr>
          <w:rFonts w:asciiTheme="minorHAnsi" w:hAnsiTheme="minorHAnsi"/>
          <w:b/>
        </w:rPr>
      </w:pPr>
      <w:r w:rsidRPr="004E536D">
        <w:rPr>
          <w:rFonts w:asciiTheme="minorHAnsi" w:hAnsiTheme="minorHAnsi"/>
          <w:b/>
        </w:rPr>
        <w:t>Open ASTRA 5.3.</w:t>
      </w:r>
      <w:r w:rsidR="00C92170" w:rsidRPr="004E536D">
        <w:rPr>
          <w:rFonts w:asciiTheme="minorHAnsi" w:hAnsiTheme="minorHAnsi"/>
          <w:b/>
        </w:rPr>
        <w:t>4</w:t>
      </w:r>
      <w:r w:rsidRPr="004E536D">
        <w:rPr>
          <w:rFonts w:asciiTheme="minorHAnsi" w:hAnsiTheme="minorHAnsi"/>
          <w:b/>
        </w:rPr>
        <w:t>.x:</w:t>
      </w:r>
    </w:p>
    <w:p w:rsidR="00502E2B" w:rsidRPr="004E536D" w:rsidRDefault="00502E2B">
      <w:pPr>
        <w:rPr>
          <w:rFonts w:asciiTheme="minorHAnsi" w:hAnsiTheme="minorHAnsi"/>
        </w:rPr>
      </w:pPr>
    </w:p>
    <w:p w:rsidR="00502E2B" w:rsidRPr="004E536D" w:rsidRDefault="00502E2B" w:rsidP="00502E2B">
      <w:pPr>
        <w:numPr>
          <w:ilvl w:val="0"/>
          <w:numId w:val="1"/>
        </w:numPr>
        <w:rPr>
          <w:rFonts w:asciiTheme="minorHAnsi" w:hAnsiTheme="minorHAnsi"/>
          <w:sz w:val="20"/>
          <w:szCs w:val="20"/>
        </w:rPr>
      </w:pPr>
      <w:r w:rsidRPr="004E536D">
        <w:rPr>
          <w:rFonts w:asciiTheme="minorHAnsi" w:hAnsiTheme="minorHAnsi"/>
          <w:b/>
          <w:sz w:val="20"/>
          <w:szCs w:val="20"/>
        </w:rPr>
        <w:t>FILE &lt; OPEN &lt; EXPERIMENT</w:t>
      </w:r>
      <w:r w:rsidRPr="004E536D">
        <w:rPr>
          <w:rFonts w:asciiTheme="minorHAnsi" w:hAnsiTheme="minorHAnsi"/>
          <w:sz w:val="20"/>
          <w:szCs w:val="20"/>
        </w:rPr>
        <w:t xml:space="preserve"> and navigate to the </w:t>
      </w:r>
      <w:r w:rsidR="00EB4035" w:rsidRPr="004E536D">
        <w:rPr>
          <w:rFonts w:asciiTheme="minorHAnsi" w:hAnsiTheme="minorHAnsi"/>
          <w:sz w:val="20"/>
          <w:szCs w:val="20"/>
        </w:rPr>
        <w:t xml:space="preserve">desired </w:t>
      </w:r>
      <w:r w:rsidRPr="004E536D">
        <w:rPr>
          <w:rFonts w:asciiTheme="minorHAnsi" w:hAnsiTheme="minorHAnsi"/>
          <w:sz w:val="20"/>
          <w:szCs w:val="20"/>
        </w:rPr>
        <w:t>ASTRA 5 experiment.  This should open the experiment in the ASTRA workspace on the left hand of the ASTRA display.</w:t>
      </w:r>
    </w:p>
    <w:p w:rsidR="00502E2B" w:rsidRPr="004E536D" w:rsidRDefault="00502E2B" w:rsidP="00502E2B">
      <w:pPr>
        <w:rPr>
          <w:rFonts w:asciiTheme="minorHAnsi" w:hAnsiTheme="minorHAnsi"/>
          <w:sz w:val="20"/>
          <w:szCs w:val="20"/>
        </w:rPr>
      </w:pPr>
    </w:p>
    <w:p w:rsidR="00502E2B" w:rsidRPr="004E536D" w:rsidRDefault="00502E2B" w:rsidP="00502E2B">
      <w:pPr>
        <w:numPr>
          <w:ilvl w:val="0"/>
          <w:numId w:val="1"/>
        </w:numPr>
        <w:rPr>
          <w:rFonts w:asciiTheme="minorHAnsi" w:hAnsiTheme="minorHAnsi"/>
          <w:sz w:val="20"/>
          <w:szCs w:val="20"/>
        </w:rPr>
      </w:pPr>
      <w:r w:rsidRPr="004E536D">
        <w:rPr>
          <w:rFonts w:asciiTheme="minorHAnsi" w:hAnsiTheme="minorHAnsi"/>
          <w:sz w:val="20"/>
          <w:szCs w:val="20"/>
        </w:rPr>
        <w:t>Click on the name of the experiment in the workspace to bring the focus to this experiment.</w:t>
      </w:r>
    </w:p>
    <w:p w:rsidR="00502E2B" w:rsidRPr="004E536D" w:rsidRDefault="00502E2B" w:rsidP="00502E2B">
      <w:pPr>
        <w:rPr>
          <w:rFonts w:asciiTheme="minorHAnsi" w:hAnsiTheme="minorHAnsi"/>
          <w:sz w:val="20"/>
          <w:szCs w:val="20"/>
        </w:rPr>
      </w:pPr>
    </w:p>
    <w:p w:rsidR="00502E2B" w:rsidRPr="004E536D" w:rsidRDefault="00502E2B" w:rsidP="00502E2B">
      <w:pPr>
        <w:numPr>
          <w:ilvl w:val="0"/>
          <w:numId w:val="1"/>
        </w:numPr>
        <w:rPr>
          <w:rFonts w:asciiTheme="minorHAnsi" w:hAnsiTheme="minorHAnsi"/>
          <w:sz w:val="20"/>
          <w:szCs w:val="20"/>
        </w:rPr>
      </w:pPr>
      <w:r w:rsidRPr="004E536D">
        <w:rPr>
          <w:rFonts w:asciiTheme="minorHAnsi" w:hAnsiTheme="minorHAnsi"/>
          <w:sz w:val="20"/>
          <w:szCs w:val="20"/>
        </w:rPr>
        <w:t>Click the “</w:t>
      </w:r>
      <w:r w:rsidRPr="004E536D">
        <w:rPr>
          <w:rFonts w:asciiTheme="minorHAnsi" w:hAnsiTheme="minorHAnsi"/>
          <w:b/>
          <w:sz w:val="20"/>
          <w:szCs w:val="20"/>
        </w:rPr>
        <w:t>Run Experiment</w:t>
      </w:r>
      <w:r w:rsidRPr="004E536D">
        <w:rPr>
          <w:rFonts w:asciiTheme="minorHAnsi" w:hAnsiTheme="minorHAnsi"/>
          <w:sz w:val="20"/>
          <w:szCs w:val="20"/>
        </w:rPr>
        <w:t xml:space="preserve">” icon (looks like </w:t>
      </w:r>
      <w:r w:rsidR="00C92170" w:rsidRPr="004E536D">
        <w:rPr>
          <w:rFonts w:asciiTheme="minorHAnsi" w:hAnsiTheme="minorHAnsi"/>
          <w:sz w:val="20"/>
          <w:szCs w:val="20"/>
        </w:rPr>
        <w:t>an arrow head</w:t>
      </w:r>
      <w:r w:rsidRPr="004E536D">
        <w:rPr>
          <w:rFonts w:asciiTheme="minorHAnsi" w:hAnsiTheme="minorHAnsi"/>
          <w:sz w:val="20"/>
          <w:szCs w:val="20"/>
        </w:rPr>
        <w:t>) near the top of the ASTRA display.  The message “Some of the necessary parameters are not set for the Define baselines procedure….” Should appear.  Click OK.  The Define baselines window should appear.</w:t>
      </w:r>
    </w:p>
    <w:p w:rsidR="00502E2B" w:rsidRPr="004E536D" w:rsidRDefault="00502E2B" w:rsidP="00502E2B">
      <w:pPr>
        <w:rPr>
          <w:rFonts w:asciiTheme="minorHAnsi" w:hAnsiTheme="minorHAnsi"/>
          <w:sz w:val="20"/>
          <w:szCs w:val="20"/>
        </w:rPr>
      </w:pPr>
    </w:p>
    <w:p w:rsidR="00502E2B" w:rsidRPr="004E536D" w:rsidRDefault="00AC5119" w:rsidP="00502E2B">
      <w:pPr>
        <w:numPr>
          <w:ilvl w:val="0"/>
          <w:numId w:val="1"/>
        </w:numPr>
        <w:rPr>
          <w:rFonts w:asciiTheme="minorHAnsi" w:hAnsiTheme="minorHAnsi"/>
          <w:sz w:val="20"/>
          <w:szCs w:val="20"/>
        </w:rPr>
      </w:pPr>
      <w:r w:rsidRPr="004E536D">
        <w:rPr>
          <w:rFonts w:asciiTheme="minorHAnsi" w:hAnsiTheme="minorHAnsi"/>
          <w:sz w:val="20"/>
          <w:szCs w:val="20"/>
        </w:rPr>
        <w:t xml:space="preserve">In the legend </w:t>
      </w:r>
      <w:r w:rsidR="0062534F" w:rsidRPr="004E536D">
        <w:rPr>
          <w:rFonts w:asciiTheme="minorHAnsi" w:hAnsiTheme="minorHAnsi"/>
          <w:sz w:val="20"/>
          <w:szCs w:val="20"/>
        </w:rPr>
        <w:t xml:space="preserve">of the plot </w:t>
      </w:r>
      <w:r w:rsidRPr="004E536D">
        <w:rPr>
          <w:rFonts w:asciiTheme="minorHAnsi" w:hAnsiTheme="minorHAnsi"/>
          <w:sz w:val="20"/>
          <w:szCs w:val="20"/>
        </w:rPr>
        <w:t>select the 90 degree detector (</w:t>
      </w:r>
      <w:proofErr w:type="spellStart"/>
      <w:r w:rsidRPr="004E536D">
        <w:rPr>
          <w:rFonts w:asciiTheme="minorHAnsi" w:hAnsiTheme="minorHAnsi"/>
          <w:sz w:val="20"/>
          <w:szCs w:val="20"/>
        </w:rPr>
        <w:t>det</w:t>
      </w:r>
      <w:proofErr w:type="spellEnd"/>
      <w:r w:rsidRPr="004E536D">
        <w:rPr>
          <w:rFonts w:asciiTheme="minorHAnsi" w:hAnsiTheme="minorHAnsi"/>
          <w:sz w:val="20"/>
          <w:szCs w:val="20"/>
        </w:rPr>
        <w:t xml:space="preserve"> # 2 for a 3 angle detector and </w:t>
      </w:r>
      <w:proofErr w:type="spellStart"/>
      <w:r w:rsidRPr="004E536D">
        <w:rPr>
          <w:rFonts w:asciiTheme="minorHAnsi" w:hAnsiTheme="minorHAnsi"/>
          <w:sz w:val="20"/>
          <w:szCs w:val="20"/>
        </w:rPr>
        <w:t>det</w:t>
      </w:r>
      <w:proofErr w:type="spellEnd"/>
      <w:r w:rsidRPr="004E536D">
        <w:rPr>
          <w:rFonts w:asciiTheme="minorHAnsi" w:hAnsiTheme="minorHAnsi"/>
          <w:sz w:val="20"/>
          <w:szCs w:val="20"/>
        </w:rPr>
        <w:t xml:space="preserve"> # 11 for an 18 angle detector).  In the plotted data click and drag a baseline from well before any peaks to well after any peaks.</w:t>
      </w:r>
    </w:p>
    <w:p w:rsidR="00AC5119" w:rsidRPr="004E536D" w:rsidRDefault="00AC5119" w:rsidP="00AC5119">
      <w:pPr>
        <w:rPr>
          <w:rFonts w:asciiTheme="minorHAnsi" w:hAnsiTheme="minorHAnsi"/>
          <w:sz w:val="20"/>
          <w:szCs w:val="20"/>
        </w:rPr>
      </w:pPr>
    </w:p>
    <w:p w:rsidR="00AC5119" w:rsidRPr="004E536D" w:rsidRDefault="00AC5119" w:rsidP="00502E2B">
      <w:pPr>
        <w:numPr>
          <w:ilvl w:val="0"/>
          <w:numId w:val="1"/>
        </w:numPr>
        <w:rPr>
          <w:rFonts w:asciiTheme="minorHAnsi" w:hAnsiTheme="minorHAnsi"/>
          <w:sz w:val="20"/>
          <w:szCs w:val="20"/>
        </w:rPr>
      </w:pPr>
      <w:r w:rsidRPr="004E536D">
        <w:rPr>
          <w:rFonts w:asciiTheme="minorHAnsi" w:hAnsiTheme="minorHAnsi"/>
          <w:sz w:val="20"/>
          <w:szCs w:val="20"/>
        </w:rPr>
        <w:t>Scroll to the last line in the grid below the plot and click the “</w:t>
      </w:r>
      <w:r w:rsidRPr="004E536D">
        <w:rPr>
          <w:rFonts w:asciiTheme="minorHAnsi" w:hAnsiTheme="minorHAnsi"/>
          <w:b/>
          <w:sz w:val="20"/>
          <w:szCs w:val="20"/>
        </w:rPr>
        <w:t>Autobaseline</w:t>
      </w:r>
      <w:r w:rsidRPr="004E536D">
        <w:rPr>
          <w:rFonts w:asciiTheme="minorHAnsi" w:hAnsiTheme="minorHAnsi"/>
          <w:sz w:val="20"/>
          <w:szCs w:val="20"/>
        </w:rPr>
        <w:t xml:space="preserve">” button.  This will set the baselines for all detectors.  Examine the baseline for each detector and change if needed. </w:t>
      </w:r>
      <w:r w:rsidR="00EB4035" w:rsidRPr="004E536D">
        <w:rPr>
          <w:rFonts w:asciiTheme="minorHAnsi" w:hAnsiTheme="minorHAnsi"/>
          <w:sz w:val="20"/>
          <w:szCs w:val="20"/>
        </w:rPr>
        <w:t xml:space="preserve">If changes are made to any of the baselines </w:t>
      </w:r>
      <w:r w:rsidR="00EB4035" w:rsidRPr="004E536D">
        <w:rPr>
          <w:rFonts w:asciiTheme="minorHAnsi" w:hAnsiTheme="minorHAnsi"/>
          <w:b/>
          <w:sz w:val="20"/>
          <w:szCs w:val="20"/>
        </w:rPr>
        <w:t>DO NOT</w:t>
      </w:r>
      <w:r w:rsidR="00EB4035" w:rsidRPr="004E536D">
        <w:rPr>
          <w:rFonts w:asciiTheme="minorHAnsi" w:hAnsiTheme="minorHAnsi"/>
          <w:sz w:val="20"/>
          <w:szCs w:val="20"/>
        </w:rPr>
        <w:t xml:space="preserve"> click the “</w:t>
      </w:r>
      <w:r w:rsidR="00EB4035" w:rsidRPr="004E536D">
        <w:rPr>
          <w:rFonts w:asciiTheme="minorHAnsi" w:hAnsiTheme="minorHAnsi"/>
          <w:b/>
          <w:sz w:val="20"/>
          <w:szCs w:val="20"/>
        </w:rPr>
        <w:t>Autobaseline</w:t>
      </w:r>
      <w:r w:rsidR="00EB4035" w:rsidRPr="004E536D">
        <w:rPr>
          <w:rFonts w:asciiTheme="minorHAnsi" w:hAnsiTheme="minorHAnsi"/>
          <w:sz w:val="20"/>
          <w:szCs w:val="20"/>
        </w:rPr>
        <w:t xml:space="preserve"> button again. </w:t>
      </w:r>
      <w:r w:rsidRPr="004E536D">
        <w:rPr>
          <w:rFonts w:asciiTheme="minorHAnsi" w:hAnsiTheme="minorHAnsi"/>
          <w:sz w:val="20"/>
          <w:szCs w:val="20"/>
        </w:rPr>
        <w:t xml:space="preserve"> It may be advisable to zoom in on the baselines to evaluate the baseline selection</w:t>
      </w:r>
      <w:r w:rsidR="00EB4035" w:rsidRPr="004E536D">
        <w:rPr>
          <w:rFonts w:asciiTheme="minorHAnsi" w:hAnsiTheme="minorHAnsi"/>
          <w:sz w:val="20"/>
          <w:szCs w:val="20"/>
        </w:rPr>
        <w:t xml:space="preserve"> and make changes as desired</w:t>
      </w:r>
      <w:r w:rsidRPr="004E536D">
        <w:rPr>
          <w:rFonts w:asciiTheme="minorHAnsi" w:hAnsiTheme="minorHAnsi"/>
          <w:sz w:val="20"/>
          <w:szCs w:val="20"/>
        </w:rPr>
        <w:t>.</w:t>
      </w:r>
    </w:p>
    <w:p w:rsidR="00AC5119" w:rsidRPr="004E536D" w:rsidRDefault="00AC5119" w:rsidP="00AC5119">
      <w:pPr>
        <w:rPr>
          <w:rFonts w:asciiTheme="minorHAnsi" w:hAnsiTheme="minorHAnsi"/>
          <w:sz w:val="20"/>
          <w:szCs w:val="20"/>
        </w:rPr>
      </w:pPr>
    </w:p>
    <w:p w:rsidR="00AC5119" w:rsidRPr="004E536D" w:rsidRDefault="00AC5119" w:rsidP="00502E2B">
      <w:pPr>
        <w:numPr>
          <w:ilvl w:val="0"/>
          <w:numId w:val="1"/>
        </w:numPr>
        <w:rPr>
          <w:rFonts w:asciiTheme="minorHAnsi" w:hAnsiTheme="minorHAnsi"/>
          <w:sz w:val="20"/>
          <w:szCs w:val="20"/>
        </w:rPr>
      </w:pPr>
      <w:r w:rsidRPr="004E536D">
        <w:rPr>
          <w:rFonts w:asciiTheme="minorHAnsi" w:hAnsiTheme="minorHAnsi"/>
          <w:sz w:val="20"/>
          <w:szCs w:val="20"/>
        </w:rPr>
        <w:t>When the baselines for all detectors have been set and evaluated, click “</w:t>
      </w:r>
      <w:r w:rsidRPr="004E536D">
        <w:rPr>
          <w:rFonts w:asciiTheme="minorHAnsi" w:hAnsiTheme="minorHAnsi"/>
          <w:b/>
          <w:sz w:val="20"/>
          <w:szCs w:val="20"/>
        </w:rPr>
        <w:t>APPLY</w:t>
      </w:r>
      <w:r w:rsidRPr="004E536D">
        <w:rPr>
          <w:rFonts w:asciiTheme="minorHAnsi" w:hAnsiTheme="minorHAnsi"/>
          <w:sz w:val="20"/>
          <w:szCs w:val="20"/>
        </w:rPr>
        <w:t>” and then “</w:t>
      </w:r>
      <w:r w:rsidRPr="004E536D">
        <w:rPr>
          <w:rFonts w:asciiTheme="minorHAnsi" w:hAnsiTheme="minorHAnsi"/>
          <w:b/>
          <w:sz w:val="20"/>
          <w:szCs w:val="20"/>
        </w:rPr>
        <w:t>OK</w:t>
      </w:r>
      <w:r w:rsidRPr="004E536D">
        <w:rPr>
          <w:rFonts w:asciiTheme="minorHAnsi" w:hAnsiTheme="minorHAnsi"/>
          <w:sz w:val="20"/>
          <w:szCs w:val="20"/>
        </w:rPr>
        <w:t>” near</w:t>
      </w:r>
      <w:r w:rsidR="00EB4035" w:rsidRPr="004E536D">
        <w:rPr>
          <w:rFonts w:asciiTheme="minorHAnsi" w:hAnsiTheme="minorHAnsi"/>
          <w:sz w:val="20"/>
          <w:szCs w:val="20"/>
        </w:rPr>
        <w:t xml:space="preserve"> the bottom of the page to accept these baselines.</w:t>
      </w:r>
    </w:p>
    <w:p w:rsidR="00AC5119" w:rsidRPr="004E536D" w:rsidRDefault="00AC5119" w:rsidP="00AC5119">
      <w:pPr>
        <w:rPr>
          <w:rFonts w:asciiTheme="minorHAnsi" w:hAnsiTheme="minorHAnsi"/>
          <w:sz w:val="20"/>
          <w:szCs w:val="20"/>
        </w:rPr>
      </w:pPr>
    </w:p>
    <w:p w:rsidR="00AC5119" w:rsidRPr="004E536D" w:rsidRDefault="00AC5119" w:rsidP="00502E2B">
      <w:pPr>
        <w:numPr>
          <w:ilvl w:val="0"/>
          <w:numId w:val="1"/>
        </w:numPr>
        <w:rPr>
          <w:rFonts w:asciiTheme="minorHAnsi" w:hAnsiTheme="minorHAnsi"/>
          <w:sz w:val="20"/>
          <w:szCs w:val="20"/>
        </w:rPr>
      </w:pPr>
      <w:r w:rsidRPr="004E536D">
        <w:rPr>
          <w:rFonts w:asciiTheme="minorHAnsi" w:hAnsiTheme="minorHAnsi"/>
          <w:sz w:val="20"/>
          <w:szCs w:val="20"/>
        </w:rPr>
        <w:t xml:space="preserve">The message “Some of the necessary parameters are not set for the Define peaks procedure….” </w:t>
      </w:r>
      <w:r w:rsidR="00EB4035" w:rsidRPr="004E536D">
        <w:rPr>
          <w:rFonts w:asciiTheme="minorHAnsi" w:hAnsiTheme="minorHAnsi"/>
          <w:sz w:val="20"/>
          <w:szCs w:val="20"/>
        </w:rPr>
        <w:t xml:space="preserve">Should appear. </w:t>
      </w:r>
      <w:r w:rsidRPr="004E536D">
        <w:rPr>
          <w:rFonts w:asciiTheme="minorHAnsi" w:hAnsiTheme="minorHAnsi"/>
          <w:sz w:val="20"/>
          <w:szCs w:val="20"/>
        </w:rPr>
        <w:t xml:space="preserve"> Click the “</w:t>
      </w:r>
      <w:r w:rsidRPr="004E536D">
        <w:rPr>
          <w:rFonts w:asciiTheme="minorHAnsi" w:hAnsiTheme="minorHAnsi"/>
          <w:b/>
          <w:sz w:val="20"/>
          <w:szCs w:val="20"/>
        </w:rPr>
        <w:t>OK</w:t>
      </w:r>
      <w:r w:rsidRPr="004E536D">
        <w:rPr>
          <w:rFonts w:asciiTheme="minorHAnsi" w:hAnsiTheme="minorHAnsi"/>
          <w:sz w:val="20"/>
          <w:szCs w:val="20"/>
        </w:rPr>
        <w:t>” button. The Define peaks window should be displayed.</w:t>
      </w:r>
    </w:p>
    <w:p w:rsidR="00AC5119" w:rsidRPr="004E536D" w:rsidRDefault="00AC5119" w:rsidP="00AC5119">
      <w:pPr>
        <w:rPr>
          <w:rFonts w:asciiTheme="minorHAnsi" w:hAnsiTheme="minorHAnsi"/>
          <w:sz w:val="20"/>
          <w:szCs w:val="20"/>
        </w:rPr>
      </w:pPr>
    </w:p>
    <w:p w:rsidR="00AC5119" w:rsidRPr="004E536D" w:rsidRDefault="00AC5119" w:rsidP="00502E2B">
      <w:pPr>
        <w:numPr>
          <w:ilvl w:val="0"/>
          <w:numId w:val="1"/>
        </w:numPr>
        <w:rPr>
          <w:rFonts w:asciiTheme="minorHAnsi" w:hAnsiTheme="minorHAnsi"/>
          <w:sz w:val="20"/>
          <w:szCs w:val="20"/>
        </w:rPr>
      </w:pPr>
      <w:r w:rsidRPr="004E536D">
        <w:rPr>
          <w:rFonts w:asciiTheme="minorHAnsi" w:hAnsiTheme="minorHAnsi"/>
          <w:sz w:val="20"/>
          <w:szCs w:val="20"/>
        </w:rPr>
        <w:t xml:space="preserve">In the </w:t>
      </w:r>
      <w:smartTag w:uri="urn:schemas-microsoft-com:office:smarttags" w:element="place">
        <w:smartTag w:uri="urn:schemas-microsoft-com:office:smarttags" w:element="PlaceName">
          <w:r w:rsidRPr="004E536D">
            <w:rPr>
              <w:rFonts w:asciiTheme="minorHAnsi" w:hAnsiTheme="minorHAnsi"/>
              <w:sz w:val="20"/>
              <w:szCs w:val="20"/>
            </w:rPr>
            <w:t>Define</w:t>
          </w:r>
        </w:smartTag>
        <w:r w:rsidRPr="004E536D">
          <w:rPr>
            <w:rFonts w:asciiTheme="minorHAnsi" w:hAnsiTheme="minorHAnsi"/>
            <w:sz w:val="20"/>
            <w:szCs w:val="20"/>
          </w:rPr>
          <w:t xml:space="preserve"> </w:t>
        </w:r>
        <w:smartTag w:uri="urn:schemas-microsoft-com:office:smarttags" w:element="PlaceType">
          <w:r w:rsidR="0062534F" w:rsidRPr="004E536D">
            <w:rPr>
              <w:rFonts w:asciiTheme="minorHAnsi" w:hAnsiTheme="minorHAnsi"/>
              <w:sz w:val="20"/>
              <w:szCs w:val="20"/>
            </w:rPr>
            <w:t>Peaks</w:t>
          </w:r>
        </w:smartTag>
      </w:smartTag>
      <w:r w:rsidRPr="004E536D">
        <w:rPr>
          <w:rFonts w:asciiTheme="minorHAnsi" w:hAnsiTheme="minorHAnsi"/>
          <w:sz w:val="20"/>
          <w:szCs w:val="20"/>
        </w:rPr>
        <w:t xml:space="preserve"> window </w:t>
      </w:r>
      <w:r w:rsidR="00EB4035" w:rsidRPr="004E536D">
        <w:rPr>
          <w:rFonts w:asciiTheme="minorHAnsi" w:hAnsiTheme="minorHAnsi"/>
          <w:sz w:val="20"/>
          <w:szCs w:val="20"/>
        </w:rPr>
        <w:t xml:space="preserve">plot </w:t>
      </w:r>
      <w:r w:rsidRPr="004E536D">
        <w:rPr>
          <w:rFonts w:asciiTheme="minorHAnsi" w:hAnsiTheme="minorHAnsi"/>
          <w:sz w:val="20"/>
          <w:szCs w:val="20"/>
        </w:rPr>
        <w:t xml:space="preserve">click and drag the desired peak region.  In the grid below the plot enter a dn/dc value if the correct value is not already displayed. Enter a UV Extinction </w:t>
      </w:r>
      <w:proofErr w:type="spellStart"/>
      <w:r w:rsidRPr="004E536D">
        <w:rPr>
          <w:rFonts w:asciiTheme="minorHAnsi" w:hAnsiTheme="minorHAnsi"/>
          <w:sz w:val="20"/>
          <w:szCs w:val="20"/>
        </w:rPr>
        <w:t>coef</w:t>
      </w:r>
      <w:proofErr w:type="spellEnd"/>
      <w:r w:rsidRPr="004E536D">
        <w:rPr>
          <w:rFonts w:asciiTheme="minorHAnsi" w:hAnsiTheme="minorHAnsi"/>
          <w:sz w:val="20"/>
          <w:szCs w:val="20"/>
        </w:rPr>
        <w:t xml:space="preserve"> if a UV detector is being used. (</w:t>
      </w:r>
      <w:proofErr w:type="gramStart"/>
      <w:r w:rsidRPr="004E536D">
        <w:rPr>
          <w:rFonts w:asciiTheme="minorHAnsi" w:hAnsiTheme="minorHAnsi"/>
          <w:sz w:val="20"/>
          <w:szCs w:val="20"/>
        </w:rPr>
        <w:t>optional</w:t>
      </w:r>
      <w:proofErr w:type="gramEnd"/>
      <w:r w:rsidRPr="004E536D">
        <w:rPr>
          <w:rFonts w:asciiTheme="minorHAnsi" w:hAnsiTheme="minorHAnsi"/>
          <w:sz w:val="20"/>
          <w:szCs w:val="20"/>
        </w:rPr>
        <w:t>).</w:t>
      </w:r>
      <w:r w:rsidR="003E3DB7" w:rsidRPr="004E536D">
        <w:rPr>
          <w:rFonts w:asciiTheme="minorHAnsi" w:hAnsiTheme="minorHAnsi"/>
          <w:sz w:val="20"/>
          <w:szCs w:val="20"/>
        </w:rPr>
        <w:t xml:space="preserve">  Click the “</w:t>
      </w:r>
      <w:r w:rsidR="003E3DB7" w:rsidRPr="004E536D">
        <w:rPr>
          <w:rFonts w:asciiTheme="minorHAnsi" w:hAnsiTheme="minorHAnsi"/>
          <w:b/>
          <w:sz w:val="20"/>
          <w:szCs w:val="20"/>
        </w:rPr>
        <w:t>APPLY</w:t>
      </w:r>
      <w:r w:rsidR="003E3DB7" w:rsidRPr="004E536D">
        <w:rPr>
          <w:rFonts w:asciiTheme="minorHAnsi" w:hAnsiTheme="minorHAnsi"/>
          <w:sz w:val="20"/>
          <w:szCs w:val="20"/>
        </w:rPr>
        <w:t>” and</w:t>
      </w:r>
      <w:r w:rsidR="008B046D" w:rsidRPr="004E536D">
        <w:rPr>
          <w:rFonts w:asciiTheme="minorHAnsi" w:hAnsiTheme="minorHAnsi"/>
          <w:sz w:val="20"/>
          <w:szCs w:val="20"/>
        </w:rPr>
        <w:t xml:space="preserve"> then</w:t>
      </w:r>
      <w:r w:rsidR="003E3DB7" w:rsidRPr="004E536D">
        <w:rPr>
          <w:rFonts w:asciiTheme="minorHAnsi" w:hAnsiTheme="minorHAnsi"/>
          <w:sz w:val="20"/>
          <w:szCs w:val="20"/>
        </w:rPr>
        <w:t xml:space="preserve"> the “</w:t>
      </w:r>
      <w:r w:rsidR="003E3DB7" w:rsidRPr="004E536D">
        <w:rPr>
          <w:rFonts w:asciiTheme="minorHAnsi" w:hAnsiTheme="minorHAnsi"/>
          <w:b/>
          <w:sz w:val="20"/>
          <w:szCs w:val="20"/>
        </w:rPr>
        <w:t>OK</w:t>
      </w:r>
      <w:r w:rsidR="003E3DB7" w:rsidRPr="004E536D">
        <w:rPr>
          <w:rFonts w:asciiTheme="minorHAnsi" w:hAnsiTheme="minorHAnsi"/>
          <w:sz w:val="20"/>
          <w:szCs w:val="20"/>
        </w:rPr>
        <w:t>” button.</w:t>
      </w:r>
    </w:p>
    <w:p w:rsidR="003E3DB7" w:rsidRPr="004E536D" w:rsidRDefault="003E3DB7" w:rsidP="003E3DB7">
      <w:pPr>
        <w:rPr>
          <w:rFonts w:asciiTheme="minorHAnsi" w:hAnsiTheme="minorHAnsi"/>
          <w:sz w:val="20"/>
          <w:szCs w:val="20"/>
        </w:rPr>
      </w:pPr>
    </w:p>
    <w:p w:rsidR="003E3DB7" w:rsidRPr="004E536D" w:rsidRDefault="003E3DB7" w:rsidP="00502E2B">
      <w:pPr>
        <w:numPr>
          <w:ilvl w:val="0"/>
          <w:numId w:val="1"/>
        </w:numPr>
        <w:rPr>
          <w:rFonts w:asciiTheme="minorHAnsi" w:hAnsiTheme="minorHAnsi"/>
          <w:sz w:val="20"/>
          <w:szCs w:val="20"/>
        </w:rPr>
      </w:pPr>
      <w:r w:rsidRPr="004E536D">
        <w:rPr>
          <w:rFonts w:asciiTheme="minorHAnsi" w:hAnsiTheme="minorHAnsi"/>
          <w:sz w:val="20"/>
          <w:szCs w:val="20"/>
        </w:rPr>
        <w:t xml:space="preserve">Click the </w:t>
      </w:r>
      <w:r w:rsidRPr="004E536D">
        <w:rPr>
          <w:rFonts w:asciiTheme="minorHAnsi" w:hAnsiTheme="minorHAnsi"/>
          <w:b/>
          <w:sz w:val="20"/>
          <w:szCs w:val="20"/>
        </w:rPr>
        <w:t>[+]</w:t>
      </w:r>
      <w:r w:rsidRPr="004E536D">
        <w:rPr>
          <w:rFonts w:asciiTheme="minorHAnsi" w:hAnsiTheme="minorHAnsi"/>
          <w:sz w:val="20"/>
          <w:szCs w:val="20"/>
        </w:rPr>
        <w:t xml:space="preserve"> in front of Results in the workspace to expand the results.  Double click on “</w:t>
      </w:r>
      <w:r w:rsidRPr="004E536D">
        <w:rPr>
          <w:rFonts w:asciiTheme="minorHAnsi" w:hAnsiTheme="minorHAnsi"/>
          <w:b/>
          <w:sz w:val="20"/>
          <w:szCs w:val="20"/>
        </w:rPr>
        <w:t>Report (summary)</w:t>
      </w:r>
      <w:r w:rsidRPr="004E536D">
        <w:rPr>
          <w:rFonts w:asciiTheme="minorHAnsi" w:hAnsiTheme="minorHAnsi"/>
          <w:sz w:val="20"/>
          <w:szCs w:val="20"/>
        </w:rPr>
        <w:t>” to view the results.</w:t>
      </w:r>
    </w:p>
    <w:p w:rsidR="00EB4035" w:rsidRPr="004E536D" w:rsidRDefault="00EB4035" w:rsidP="00EB4035">
      <w:pPr>
        <w:rPr>
          <w:rFonts w:asciiTheme="minorHAnsi" w:hAnsiTheme="minorHAnsi"/>
          <w:sz w:val="20"/>
          <w:szCs w:val="20"/>
        </w:rPr>
      </w:pPr>
    </w:p>
    <w:p w:rsidR="00EB4035" w:rsidRPr="004E536D" w:rsidRDefault="00EB4035" w:rsidP="00502E2B">
      <w:pPr>
        <w:numPr>
          <w:ilvl w:val="0"/>
          <w:numId w:val="1"/>
        </w:numPr>
        <w:rPr>
          <w:rFonts w:asciiTheme="minorHAnsi" w:hAnsiTheme="minorHAnsi"/>
          <w:sz w:val="20"/>
          <w:szCs w:val="20"/>
        </w:rPr>
      </w:pPr>
      <w:r w:rsidRPr="004E536D">
        <w:rPr>
          <w:rFonts w:asciiTheme="minorHAnsi" w:hAnsiTheme="minorHAnsi"/>
          <w:sz w:val="20"/>
          <w:szCs w:val="20"/>
        </w:rPr>
        <w:t xml:space="preserve">To save the experiment with the above changes click on the name of the experiment to bring the focus to this experiment and go </w:t>
      </w:r>
      <w:r w:rsidRPr="004E536D">
        <w:rPr>
          <w:rFonts w:asciiTheme="minorHAnsi" w:hAnsiTheme="minorHAnsi"/>
          <w:b/>
          <w:sz w:val="20"/>
          <w:szCs w:val="20"/>
        </w:rPr>
        <w:t>to FILE &lt; SAVE</w:t>
      </w:r>
      <w:r w:rsidRPr="004E536D">
        <w:rPr>
          <w:rFonts w:asciiTheme="minorHAnsi" w:hAnsiTheme="minorHAnsi"/>
          <w:sz w:val="20"/>
          <w:szCs w:val="20"/>
        </w:rPr>
        <w:t xml:space="preserve"> </w:t>
      </w:r>
      <w:r w:rsidRPr="004E536D">
        <w:rPr>
          <w:rFonts w:asciiTheme="minorHAnsi" w:hAnsiTheme="minorHAnsi"/>
          <w:b/>
          <w:sz w:val="20"/>
          <w:szCs w:val="20"/>
        </w:rPr>
        <w:t>or FILE &lt; SAVE AS</w:t>
      </w:r>
      <w:proofErr w:type="gramStart"/>
      <w:r w:rsidRPr="004E536D">
        <w:rPr>
          <w:rFonts w:asciiTheme="minorHAnsi" w:hAnsiTheme="minorHAnsi"/>
          <w:sz w:val="20"/>
          <w:szCs w:val="20"/>
        </w:rPr>
        <w:t>..</w:t>
      </w:r>
      <w:proofErr w:type="gramEnd"/>
      <w:r w:rsidRPr="004E536D">
        <w:rPr>
          <w:rFonts w:asciiTheme="minorHAnsi" w:hAnsiTheme="minorHAnsi"/>
          <w:sz w:val="20"/>
          <w:szCs w:val="20"/>
        </w:rPr>
        <w:t xml:space="preserve"> </w:t>
      </w:r>
      <w:proofErr w:type="gramStart"/>
      <w:r w:rsidRPr="004E536D">
        <w:rPr>
          <w:rFonts w:asciiTheme="minorHAnsi" w:hAnsiTheme="minorHAnsi"/>
          <w:sz w:val="20"/>
          <w:szCs w:val="20"/>
        </w:rPr>
        <w:t>to</w:t>
      </w:r>
      <w:proofErr w:type="gramEnd"/>
      <w:r w:rsidRPr="004E536D">
        <w:rPr>
          <w:rFonts w:asciiTheme="minorHAnsi" w:hAnsiTheme="minorHAnsi"/>
          <w:sz w:val="20"/>
          <w:szCs w:val="20"/>
        </w:rPr>
        <w:t xml:space="preserve"> save with a new experiment name.</w:t>
      </w:r>
    </w:p>
    <w:p w:rsidR="00563717" w:rsidRPr="004E536D" w:rsidRDefault="00563717" w:rsidP="00563717">
      <w:pPr>
        <w:rPr>
          <w:rFonts w:asciiTheme="minorHAnsi" w:hAnsiTheme="minorHAnsi"/>
          <w:sz w:val="20"/>
          <w:szCs w:val="20"/>
        </w:rPr>
      </w:pPr>
    </w:p>
    <w:p w:rsidR="000C4C68" w:rsidRPr="004E536D" w:rsidRDefault="000C4C68" w:rsidP="00563717">
      <w:pPr>
        <w:rPr>
          <w:rFonts w:asciiTheme="minorHAnsi" w:hAnsiTheme="minorHAnsi"/>
          <w:sz w:val="20"/>
          <w:szCs w:val="20"/>
        </w:rPr>
      </w:pPr>
    </w:p>
    <w:p w:rsidR="000C4C68" w:rsidRPr="004E536D" w:rsidRDefault="000C4C68" w:rsidP="00563717">
      <w:pPr>
        <w:rPr>
          <w:rFonts w:asciiTheme="minorHAnsi" w:hAnsiTheme="minorHAnsi"/>
          <w:sz w:val="20"/>
          <w:szCs w:val="20"/>
        </w:rPr>
      </w:pPr>
    </w:p>
    <w:p w:rsidR="000C4C68" w:rsidRPr="004E536D" w:rsidRDefault="000C4C68" w:rsidP="00563717">
      <w:pPr>
        <w:rPr>
          <w:rFonts w:asciiTheme="minorHAnsi" w:hAnsiTheme="minorHAnsi"/>
          <w:sz w:val="20"/>
          <w:szCs w:val="20"/>
        </w:rPr>
      </w:pPr>
    </w:p>
    <w:p w:rsidR="003E3DB7" w:rsidRPr="004E536D" w:rsidRDefault="003E3DB7" w:rsidP="003E3DB7">
      <w:pPr>
        <w:rPr>
          <w:rFonts w:asciiTheme="minorHAnsi" w:hAnsiTheme="minorHAnsi"/>
        </w:rPr>
      </w:pPr>
    </w:p>
    <w:p w:rsidR="00B9406A" w:rsidRPr="004E536D" w:rsidRDefault="00B9406A" w:rsidP="003E3DB7">
      <w:pPr>
        <w:rPr>
          <w:rFonts w:asciiTheme="minorHAnsi" w:hAnsiTheme="minorHAnsi"/>
        </w:rPr>
      </w:pPr>
    </w:p>
    <w:p w:rsidR="00B9406A" w:rsidRPr="004E536D" w:rsidRDefault="00B9406A" w:rsidP="003E3DB7">
      <w:pPr>
        <w:rPr>
          <w:rFonts w:asciiTheme="minorHAnsi" w:hAnsiTheme="minorHAnsi"/>
        </w:rPr>
      </w:pPr>
    </w:p>
    <w:p w:rsidR="00B9406A" w:rsidRPr="004E536D" w:rsidRDefault="00FB21D4" w:rsidP="003E3DB7">
      <w:pPr>
        <w:rPr>
          <w:rFonts w:asciiTheme="minorHAnsi" w:hAnsiTheme="minorHAnsi"/>
        </w:rPr>
      </w:pPr>
      <w:r w:rsidRPr="004E536D">
        <w:rPr>
          <w:rFonts w:asciiTheme="minorHAnsi" w:hAnsiTheme="minorHAnsi"/>
        </w:rPr>
        <w:br w:type="page"/>
      </w:r>
    </w:p>
    <w:p w:rsidR="000C4C68" w:rsidRPr="004E536D" w:rsidRDefault="000C4C68" w:rsidP="000C4C68">
      <w:pPr>
        <w:rPr>
          <w:rFonts w:asciiTheme="minorHAnsi" w:hAnsiTheme="minorHAnsi"/>
          <w:b/>
          <w:sz w:val="32"/>
          <w:szCs w:val="32"/>
        </w:rPr>
      </w:pPr>
      <w:r w:rsidRPr="004E536D">
        <w:rPr>
          <w:rFonts w:asciiTheme="minorHAnsi" w:hAnsiTheme="minorHAnsi"/>
          <w:b/>
          <w:sz w:val="32"/>
          <w:szCs w:val="32"/>
        </w:rPr>
        <w:lastRenderedPageBreak/>
        <w:t>ASTRA 5 Quick Guide – Setting Detector Delay Volumes (</w:t>
      </w:r>
      <w:r w:rsidR="00362135">
        <w:rPr>
          <w:rFonts w:asciiTheme="minorHAnsi" w:hAnsiTheme="minorHAnsi"/>
          <w:b/>
          <w:sz w:val="32"/>
          <w:szCs w:val="32"/>
        </w:rPr>
        <w:t>A</w:t>
      </w:r>
      <w:r w:rsidRPr="004E536D">
        <w:rPr>
          <w:rFonts w:asciiTheme="minorHAnsi" w:hAnsiTheme="minorHAnsi"/>
          <w:b/>
          <w:sz w:val="32"/>
          <w:szCs w:val="32"/>
        </w:rPr>
        <w:t>lignment) and Normalization</w:t>
      </w:r>
    </w:p>
    <w:p w:rsidR="000C4C68" w:rsidRPr="004E536D" w:rsidRDefault="000C4C68" w:rsidP="000C4C68">
      <w:pPr>
        <w:rPr>
          <w:rFonts w:asciiTheme="minorHAnsi" w:hAnsiTheme="minorHAnsi"/>
          <w:b/>
          <w:sz w:val="32"/>
          <w:szCs w:val="32"/>
        </w:rPr>
      </w:pPr>
    </w:p>
    <w:p w:rsidR="000C4C68" w:rsidRPr="004E536D" w:rsidRDefault="000C4C68" w:rsidP="000C4C68">
      <w:pPr>
        <w:rPr>
          <w:rFonts w:asciiTheme="minorHAnsi" w:hAnsiTheme="minorHAnsi"/>
        </w:rPr>
      </w:pPr>
      <w:proofErr w:type="gramStart"/>
      <w:r w:rsidRPr="004E536D">
        <w:rPr>
          <w:rFonts w:asciiTheme="minorHAnsi" w:hAnsiTheme="minorHAnsi"/>
        </w:rPr>
        <w:t>A quick guide for setting the detector delay volumes (detector alignment) and normalization in ASTRA 5.3.1.x.</w:t>
      </w:r>
      <w:proofErr w:type="gramEnd"/>
      <w:r w:rsidRPr="004E536D">
        <w:rPr>
          <w:rFonts w:asciiTheme="minorHAnsi" w:hAnsiTheme="minorHAnsi"/>
        </w:rPr>
        <w:t xml:space="preserve">  This guide assumes that HPLC/MALS data (an ASTRA 5 experiment) suitable for setting the delay volume and normalization has been collected and processed (baselines set and a peak region set).  The sample should be Bovine Serum Albumin (BSA) for an aqueous mobile phase or a 30 </w:t>
      </w:r>
      <w:proofErr w:type="gramStart"/>
      <w:r w:rsidRPr="004E536D">
        <w:rPr>
          <w:rFonts w:asciiTheme="minorHAnsi" w:hAnsiTheme="minorHAnsi"/>
        </w:rPr>
        <w:t>kD</w:t>
      </w:r>
      <w:proofErr w:type="gramEnd"/>
      <w:r w:rsidRPr="004E536D">
        <w:rPr>
          <w:rFonts w:asciiTheme="minorHAnsi" w:hAnsiTheme="minorHAnsi"/>
        </w:rPr>
        <w:t xml:space="preserve"> narrow Polystyrene standard for an organic mobile phase.</w:t>
      </w:r>
    </w:p>
    <w:p w:rsidR="000C4C68" w:rsidRPr="004E536D" w:rsidRDefault="000C4C68" w:rsidP="000C4C68">
      <w:pPr>
        <w:rPr>
          <w:rFonts w:asciiTheme="minorHAnsi" w:hAnsiTheme="minorHAnsi"/>
        </w:rPr>
      </w:pPr>
    </w:p>
    <w:p w:rsidR="000C4C68" w:rsidRPr="004E536D" w:rsidRDefault="000C4C68" w:rsidP="000C4C68">
      <w:pPr>
        <w:rPr>
          <w:rFonts w:asciiTheme="minorHAnsi" w:hAnsiTheme="minorHAnsi"/>
          <w:b/>
        </w:rPr>
      </w:pPr>
      <w:r w:rsidRPr="004E536D">
        <w:rPr>
          <w:rFonts w:asciiTheme="minorHAnsi" w:hAnsiTheme="minorHAnsi"/>
          <w:b/>
        </w:rPr>
        <w:t>Open ASTRA 5.3.</w:t>
      </w:r>
      <w:r w:rsidR="00167F35" w:rsidRPr="004E536D">
        <w:rPr>
          <w:rFonts w:asciiTheme="minorHAnsi" w:hAnsiTheme="minorHAnsi"/>
          <w:b/>
        </w:rPr>
        <w:t>4</w:t>
      </w:r>
      <w:r w:rsidRPr="004E536D">
        <w:rPr>
          <w:rFonts w:asciiTheme="minorHAnsi" w:hAnsiTheme="minorHAnsi"/>
          <w:b/>
        </w:rPr>
        <w:t>.x</w:t>
      </w:r>
    </w:p>
    <w:p w:rsidR="000C4C68" w:rsidRPr="004E536D" w:rsidRDefault="000C4C68" w:rsidP="000C4C68">
      <w:pPr>
        <w:rPr>
          <w:rFonts w:asciiTheme="minorHAnsi" w:hAnsiTheme="minorHAnsi"/>
        </w:rPr>
      </w:pPr>
    </w:p>
    <w:p w:rsidR="000C4C68" w:rsidRPr="004E536D" w:rsidRDefault="000C4C68" w:rsidP="000C4C68">
      <w:pPr>
        <w:numPr>
          <w:ilvl w:val="0"/>
          <w:numId w:val="4"/>
        </w:numPr>
        <w:rPr>
          <w:rFonts w:asciiTheme="minorHAnsi" w:hAnsiTheme="minorHAnsi"/>
          <w:sz w:val="20"/>
          <w:szCs w:val="20"/>
        </w:rPr>
      </w:pPr>
      <w:r w:rsidRPr="004E536D">
        <w:rPr>
          <w:rFonts w:asciiTheme="minorHAnsi" w:hAnsiTheme="minorHAnsi"/>
          <w:sz w:val="20"/>
          <w:szCs w:val="20"/>
        </w:rPr>
        <w:t>Open the ASTRA 5 experiment to be used for the determination of the detector delay volumes and the MALS normalization coefficients.  (A BSA or a narrow 30 kD polystyrene sample)</w:t>
      </w:r>
    </w:p>
    <w:p w:rsidR="000C4C68" w:rsidRPr="004E536D" w:rsidRDefault="000C4C68" w:rsidP="000C4C68">
      <w:pPr>
        <w:rPr>
          <w:rFonts w:asciiTheme="minorHAnsi" w:hAnsiTheme="minorHAnsi"/>
          <w:sz w:val="20"/>
          <w:szCs w:val="20"/>
        </w:rPr>
      </w:pPr>
    </w:p>
    <w:p w:rsidR="000C4C68" w:rsidRPr="004E536D" w:rsidRDefault="000C4C68" w:rsidP="000C4C68">
      <w:pPr>
        <w:numPr>
          <w:ilvl w:val="0"/>
          <w:numId w:val="4"/>
        </w:numPr>
        <w:rPr>
          <w:rFonts w:asciiTheme="minorHAnsi" w:hAnsiTheme="minorHAnsi"/>
          <w:sz w:val="20"/>
          <w:szCs w:val="20"/>
        </w:rPr>
      </w:pPr>
      <w:r w:rsidRPr="004E536D">
        <w:rPr>
          <w:rFonts w:asciiTheme="minorHAnsi" w:hAnsiTheme="minorHAnsi"/>
          <w:sz w:val="20"/>
          <w:szCs w:val="20"/>
        </w:rPr>
        <w:t xml:space="preserve">Process the data:  Set the baselines and peak region </w:t>
      </w:r>
      <w:r w:rsidRPr="004E536D">
        <w:rPr>
          <w:rFonts w:asciiTheme="minorHAnsi" w:hAnsiTheme="minorHAnsi"/>
          <w:b/>
          <w:sz w:val="20"/>
          <w:szCs w:val="20"/>
        </w:rPr>
        <w:t>if not previously set</w:t>
      </w:r>
      <w:r w:rsidRPr="004E536D">
        <w:rPr>
          <w:rFonts w:asciiTheme="minorHAnsi" w:hAnsiTheme="minorHAnsi"/>
          <w:sz w:val="20"/>
          <w:szCs w:val="20"/>
        </w:rPr>
        <w:t>.</w:t>
      </w:r>
    </w:p>
    <w:p w:rsidR="000C4C68" w:rsidRPr="004E536D" w:rsidRDefault="000C4C68" w:rsidP="000C4C68">
      <w:pPr>
        <w:rPr>
          <w:rFonts w:asciiTheme="minorHAnsi" w:hAnsiTheme="minorHAnsi"/>
          <w:sz w:val="20"/>
          <w:szCs w:val="20"/>
        </w:rPr>
      </w:pPr>
    </w:p>
    <w:p w:rsidR="000C4C68" w:rsidRPr="004E536D" w:rsidRDefault="000C4C68" w:rsidP="000C4C68">
      <w:pPr>
        <w:numPr>
          <w:ilvl w:val="0"/>
          <w:numId w:val="4"/>
        </w:numPr>
        <w:rPr>
          <w:rFonts w:asciiTheme="minorHAnsi" w:hAnsiTheme="minorHAnsi"/>
          <w:sz w:val="20"/>
          <w:szCs w:val="20"/>
        </w:rPr>
      </w:pPr>
      <w:r w:rsidRPr="004E536D">
        <w:rPr>
          <w:rFonts w:asciiTheme="minorHAnsi" w:hAnsiTheme="minorHAnsi"/>
          <w:sz w:val="20"/>
          <w:szCs w:val="20"/>
        </w:rPr>
        <w:t>Click on the name of the experiment to bring the focus to this experiment.</w:t>
      </w:r>
    </w:p>
    <w:p w:rsidR="000C4C68" w:rsidRPr="004E536D" w:rsidRDefault="000C4C68" w:rsidP="000C4C68">
      <w:pPr>
        <w:rPr>
          <w:rFonts w:asciiTheme="minorHAnsi" w:hAnsiTheme="minorHAnsi"/>
          <w:sz w:val="20"/>
          <w:szCs w:val="20"/>
        </w:rPr>
      </w:pPr>
    </w:p>
    <w:p w:rsidR="000C4C68" w:rsidRPr="004E536D" w:rsidRDefault="00B9406A" w:rsidP="000C4C68">
      <w:pPr>
        <w:numPr>
          <w:ilvl w:val="0"/>
          <w:numId w:val="4"/>
        </w:numPr>
        <w:rPr>
          <w:rFonts w:asciiTheme="minorHAnsi" w:hAnsiTheme="minorHAnsi"/>
          <w:sz w:val="20"/>
          <w:szCs w:val="20"/>
        </w:rPr>
      </w:pPr>
      <w:r w:rsidRPr="004E536D">
        <w:rPr>
          <w:rFonts w:asciiTheme="minorHAnsi" w:hAnsiTheme="minorHAnsi"/>
          <w:b/>
          <w:u w:val="single"/>
        </w:rPr>
        <w:t>Alignment</w:t>
      </w:r>
      <w:r w:rsidRPr="004E536D">
        <w:rPr>
          <w:rFonts w:asciiTheme="minorHAnsi" w:hAnsiTheme="minorHAnsi"/>
          <w:b/>
        </w:rPr>
        <w:t>:</w:t>
      </w:r>
      <w:r w:rsidRPr="004E536D">
        <w:rPr>
          <w:rFonts w:asciiTheme="minorHAnsi" w:hAnsiTheme="minorHAnsi"/>
          <w:sz w:val="20"/>
          <w:szCs w:val="20"/>
        </w:rPr>
        <w:t xml:space="preserve"> </w:t>
      </w:r>
      <w:r w:rsidR="000C4C68" w:rsidRPr="004E536D">
        <w:rPr>
          <w:rFonts w:asciiTheme="minorHAnsi" w:hAnsiTheme="minorHAnsi"/>
          <w:sz w:val="20"/>
          <w:szCs w:val="20"/>
        </w:rPr>
        <w:t xml:space="preserve">Right mouse click and navigate to:  </w:t>
      </w:r>
      <w:r w:rsidR="000C4C68" w:rsidRPr="004E536D">
        <w:rPr>
          <w:rFonts w:asciiTheme="minorHAnsi" w:hAnsiTheme="minorHAnsi"/>
          <w:b/>
          <w:sz w:val="20"/>
          <w:szCs w:val="20"/>
        </w:rPr>
        <w:t>MANAGE &lt; CONFIGURATION &lt; ALIGMENT</w:t>
      </w:r>
      <w:r w:rsidR="000C4C68" w:rsidRPr="004E536D">
        <w:rPr>
          <w:rFonts w:asciiTheme="minorHAnsi" w:hAnsiTheme="minorHAnsi"/>
          <w:sz w:val="20"/>
          <w:szCs w:val="20"/>
        </w:rPr>
        <w:t>.  T</w:t>
      </w:r>
      <w:r w:rsidR="00167F35" w:rsidRPr="004E536D">
        <w:rPr>
          <w:rFonts w:asciiTheme="minorHAnsi" w:hAnsiTheme="minorHAnsi"/>
          <w:sz w:val="20"/>
          <w:szCs w:val="20"/>
        </w:rPr>
        <w:t>his should open the “Determine I</w:t>
      </w:r>
      <w:r w:rsidR="000C4C68" w:rsidRPr="004E536D">
        <w:rPr>
          <w:rFonts w:asciiTheme="minorHAnsi" w:hAnsiTheme="minorHAnsi"/>
          <w:sz w:val="20"/>
          <w:szCs w:val="20"/>
        </w:rPr>
        <w:t>nterdetector delay” view.</w:t>
      </w:r>
    </w:p>
    <w:p w:rsidR="000C4C68" w:rsidRPr="004E536D" w:rsidRDefault="000C4C68" w:rsidP="000C4C68">
      <w:pPr>
        <w:rPr>
          <w:rFonts w:asciiTheme="minorHAnsi" w:hAnsiTheme="minorHAnsi"/>
          <w:sz w:val="20"/>
          <w:szCs w:val="20"/>
        </w:rPr>
      </w:pPr>
    </w:p>
    <w:p w:rsidR="000C4C68" w:rsidRPr="004E536D" w:rsidRDefault="00167F35" w:rsidP="000C4C68">
      <w:pPr>
        <w:numPr>
          <w:ilvl w:val="0"/>
          <w:numId w:val="4"/>
        </w:numPr>
        <w:rPr>
          <w:rFonts w:asciiTheme="minorHAnsi" w:hAnsiTheme="minorHAnsi"/>
          <w:sz w:val="20"/>
          <w:szCs w:val="20"/>
        </w:rPr>
      </w:pPr>
      <w:r w:rsidRPr="004E536D">
        <w:rPr>
          <w:rFonts w:asciiTheme="minorHAnsi" w:hAnsiTheme="minorHAnsi"/>
          <w:sz w:val="20"/>
          <w:szCs w:val="20"/>
        </w:rPr>
        <w:t>In the plot click and drag a region where the peaks from the different detectors should all overlay</w:t>
      </w:r>
      <w:r w:rsidR="000C4C68" w:rsidRPr="004E536D">
        <w:rPr>
          <w:rFonts w:asciiTheme="minorHAnsi" w:hAnsiTheme="minorHAnsi"/>
          <w:sz w:val="20"/>
          <w:szCs w:val="20"/>
        </w:rPr>
        <w:t>.</w:t>
      </w:r>
      <w:r w:rsidRPr="004E536D">
        <w:rPr>
          <w:rFonts w:asciiTheme="minorHAnsi" w:hAnsiTheme="minorHAnsi"/>
          <w:sz w:val="20"/>
          <w:szCs w:val="20"/>
        </w:rPr>
        <w:t xml:space="preserve"> (The peak must be a monodisperse sample like BSA monomer or a 30 </w:t>
      </w:r>
      <w:proofErr w:type="gramStart"/>
      <w:r w:rsidRPr="004E536D">
        <w:rPr>
          <w:rFonts w:asciiTheme="minorHAnsi" w:hAnsiTheme="minorHAnsi"/>
          <w:sz w:val="20"/>
          <w:szCs w:val="20"/>
        </w:rPr>
        <w:t>kD</w:t>
      </w:r>
      <w:proofErr w:type="gramEnd"/>
      <w:r w:rsidRPr="004E536D">
        <w:rPr>
          <w:rFonts w:asciiTheme="minorHAnsi" w:hAnsiTheme="minorHAnsi"/>
          <w:sz w:val="20"/>
          <w:szCs w:val="20"/>
        </w:rPr>
        <w:t xml:space="preserve"> polystyrene in toluene. </w:t>
      </w:r>
      <w:r w:rsidR="000C4C68" w:rsidRPr="004E536D">
        <w:rPr>
          <w:rFonts w:asciiTheme="minorHAnsi" w:hAnsiTheme="minorHAnsi"/>
          <w:sz w:val="20"/>
          <w:szCs w:val="20"/>
        </w:rPr>
        <w:t xml:space="preserve"> Click the “</w:t>
      </w:r>
      <w:r w:rsidRPr="004E536D">
        <w:rPr>
          <w:rFonts w:asciiTheme="minorHAnsi" w:hAnsiTheme="minorHAnsi"/>
          <w:sz w:val="20"/>
          <w:szCs w:val="20"/>
        </w:rPr>
        <w:t>Determine Delays</w:t>
      </w:r>
      <w:r w:rsidR="000C4C68" w:rsidRPr="004E536D">
        <w:rPr>
          <w:rFonts w:asciiTheme="minorHAnsi" w:hAnsiTheme="minorHAnsi"/>
          <w:sz w:val="20"/>
          <w:szCs w:val="20"/>
        </w:rPr>
        <w:t>”</w:t>
      </w:r>
      <w:r w:rsidRPr="004E536D">
        <w:rPr>
          <w:rFonts w:asciiTheme="minorHAnsi" w:hAnsiTheme="minorHAnsi"/>
          <w:sz w:val="20"/>
          <w:szCs w:val="20"/>
        </w:rPr>
        <w:t xml:space="preserve"> button below the plot.  The peaks from all the detectors should now be overlaid.</w:t>
      </w:r>
      <w:r w:rsidR="000C4C68" w:rsidRPr="004E536D">
        <w:rPr>
          <w:rFonts w:asciiTheme="minorHAnsi" w:hAnsiTheme="minorHAnsi"/>
          <w:sz w:val="20"/>
          <w:szCs w:val="20"/>
        </w:rPr>
        <w:t xml:space="preserve"> </w:t>
      </w:r>
      <w:r w:rsidRPr="004E536D">
        <w:rPr>
          <w:rFonts w:asciiTheme="minorHAnsi" w:hAnsiTheme="minorHAnsi"/>
          <w:sz w:val="20"/>
          <w:szCs w:val="20"/>
        </w:rPr>
        <w:t>Click the</w:t>
      </w:r>
      <w:r w:rsidR="000C4C68" w:rsidRPr="004E536D">
        <w:rPr>
          <w:rFonts w:asciiTheme="minorHAnsi" w:hAnsiTheme="minorHAnsi"/>
          <w:sz w:val="20"/>
          <w:szCs w:val="20"/>
        </w:rPr>
        <w:t xml:space="preserve"> “OK” button near the bottom of the page to save these delay volumes.</w:t>
      </w:r>
    </w:p>
    <w:p w:rsidR="000C4C68" w:rsidRPr="004E536D" w:rsidRDefault="000C4C68" w:rsidP="000C4C68">
      <w:pPr>
        <w:rPr>
          <w:rFonts w:asciiTheme="minorHAnsi" w:hAnsiTheme="minorHAnsi"/>
          <w:sz w:val="20"/>
          <w:szCs w:val="20"/>
        </w:rPr>
      </w:pPr>
    </w:p>
    <w:p w:rsidR="000C4C68" w:rsidRPr="004E536D" w:rsidRDefault="00B9406A" w:rsidP="000C4C68">
      <w:pPr>
        <w:numPr>
          <w:ilvl w:val="0"/>
          <w:numId w:val="4"/>
        </w:numPr>
        <w:rPr>
          <w:rFonts w:asciiTheme="minorHAnsi" w:hAnsiTheme="minorHAnsi"/>
          <w:sz w:val="20"/>
          <w:szCs w:val="20"/>
        </w:rPr>
      </w:pPr>
      <w:r w:rsidRPr="004E536D">
        <w:rPr>
          <w:rFonts w:asciiTheme="minorHAnsi" w:hAnsiTheme="minorHAnsi"/>
          <w:b/>
          <w:u w:val="single"/>
        </w:rPr>
        <w:t>Normalization</w:t>
      </w:r>
      <w:r w:rsidRPr="004E536D">
        <w:rPr>
          <w:rFonts w:asciiTheme="minorHAnsi" w:hAnsiTheme="minorHAnsi"/>
          <w:sz w:val="20"/>
          <w:szCs w:val="20"/>
        </w:rPr>
        <w:t xml:space="preserve">: </w:t>
      </w:r>
      <w:r w:rsidR="000C4C68" w:rsidRPr="004E536D">
        <w:rPr>
          <w:rFonts w:asciiTheme="minorHAnsi" w:hAnsiTheme="minorHAnsi"/>
          <w:sz w:val="20"/>
          <w:szCs w:val="20"/>
        </w:rPr>
        <w:t>Right mouse click on the name of the experiment to bring the focus to this experiment.</w:t>
      </w:r>
    </w:p>
    <w:p w:rsidR="000C4C68" w:rsidRPr="004E536D" w:rsidRDefault="000C4C68" w:rsidP="000C4C68">
      <w:pPr>
        <w:rPr>
          <w:rFonts w:asciiTheme="minorHAnsi" w:hAnsiTheme="minorHAnsi"/>
          <w:sz w:val="20"/>
          <w:szCs w:val="20"/>
        </w:rPr>
      </w:pPr>
    </w:p>
    <w:p w:rsidR="000C4C68" w:rsidRPr="004E536D" w:rsidRDefault="000C4C68" w:rsidP="000C4C68">
      <w:pPr>
        <w:numPr>
          <w:ilvl w:val="0"/>
          <w:numId w:val="4"/>
        </w:numPr>
        <w:rPr>
          <w:rFonts w:asciiTheme="minorHAnsi" w:hAnsiTheme="minorHAnsi"/>
          <w:sz w:val="20"/>
          <w:szCs w:val="20"/>
        </w:rPr>
      </w:pPr>
      <w:r w:rsidRPr="004E536D">
        <w:rPr>
          <w:rFonts w:asciiTheme="minorHAnsi" w:hAnsiTheme="minorHAnsi"/>
          <w:sz w:val="20"/>
          <w:szCs w:val="20"/>
        </w:rPr>
        <w:t xml:space="preserve">Right mouse click and navigate to: MANAGE </w:t>
      </w:r>
      <w:r w:rsidRPr="004E536D">
        <w:rPr>
          <w:rFonts w:asciiTheme="minorHAnsi" w:hAnsiTheme="minorHAnsi"/>
          <w:b/>
          <w:sz w:val="20"/>
          <w:szCs w:val="20"/>
        </w:rPr>
        <w:t>&lt; CONFIGURATION &lt; NORMALIZE</w:t>
      </w:r>
      <w:r w:rsidRPr="004E536D">
        <w:rPr>
          <w:rFonts w:asciiTheme="minorHAnsi" w:hAnsiTheme="minorHAnsi"/>
          <w:sz w:val="20"/>
          <w:szCs w:val="20"/>
        </w:rPr>
        <w:t>.  This should open the Normalization profile.</w:t>
      </w:r>
    </w:p>
    <w:p w:rsidR="000C4C68" w:rsidRPr="004E536D" w:rsidRDefault="000C4C68" w:rsidP="000C4C68">
      <w:pPr>
        <w:rPr>
          <w:rFonts w:asciiTheme="minorHAnsi" w:hAnsiTheme="minorHAnsi"/>
          <w:sz w:val="20"/>
          <w:szCs w:val="20"/>
        </w:rPr>
      </w:pPr>
    </w:p>
    <w:p w:rsidR="000C4C68" w:rsidRPr="004E536D" w:rsidRDefault="000C4C68" w:rsidP="000C4C68">
      <w:pPr>
        <w:numPr>
          <w:ilvl w:val="0"/>
          <w:numId w:val="4"/>
        </w:numPr>
        <w:rPr>
          <w:rFonts w:asciiTheme="minorHAnsi" w:hAnsiTheme="minorHAnsi"/>
          <w:sz w:val="20"/>
          <w:szCs w:val="20"/>
        </w:rPr>
      </w:pPr>
      <w:r w:rsidRPr="004E536D">
        <w:rPr>
          <w:rFonts w:asciiTheme="minorHAnsi" w:hAnsiTheme="minorHAnsi"/>
          <w:sz w:val="20"/>
          <w:szCs w:val="20"/>
        </w:rPr>
        <w:t>Enter:  a</w:t>
      </w:r>
      <w:proofErr w:type="gramStart"/>
      <w:r w:rsidRPr="004E536D">
        <w:rPr>
          <w:rFonts w:asciiTheme="minorHAnsi" w:hAnsiTheme="minorHAnsi"/>
          <w:sz w:val="20"/>
          <w:szCs w:val="20"/>
        </w:rPr>
        <w:t>)  Peak</w:t>
      </w:r>
      <w:proofErr w:type="gramEnd"/>
      <w:r w:rsidRPr="004E536D">
        <w:rPr>
          <w:rFonts w:asciiTheme="minorHAnsi" w:hAnsiTheme="minorHAnsi"/>
          <w:sz w:val="20"/>
          <w:szCs w:val="20"/>
        </w:rPr>
        <w:t xml:space="preserve"> Number = 1,  b) Radius =  3 for BSA and 6 for 30 kD PS, c) Radius Type = rms,  Click the </w:t>
      </w:r>
      <w:r w:rsidRPr="004E536D">
        <w:rPr>
          <w:rFonts w:asciiTheme="minorHAnsi" w:hAnsiTheme="minorHAnsi"/>
          <w:b/>
          <w:sz w:val="20"/>
          <w:szCs w:val="20"/>
        </w:rPr>
        <w:t>NORMALIZE</w:t>
      </w:r>
      <w:r w:rsidRPr="004E536D">
        <w:rPr>
          <w:rFonts w:asciiTheme="minorHAnsi" w:hAnsiTheme="minorHAnsi"/>
          <w:sz w:val="20"/>
          <w:szCs w:val="20"/>
        </w:rPr>
        <w:t xml:space="preserve"> button to compute the normalization coefficients.  Click “APPLY” and then “OK” to accept these constants.</w:t>
      </w:r>
    </w:p>
    <w:p w:rsidR="000C4C68" w:rsidRPr="004E536D" w:rsidRDefault="000C4C68" w:rsidP="000C4C68">
      <w:pPr>
        <w:rPr>
          <w:rFonts w:asciiTheme="minorHAnsi" w:hAnsiTheme="minorHAnsi"/>
          <w:sz w:val="20"/>
          <w:szCs w:val="20"/>
        </w:rPr>
      </w:pPr>
    </w:p>
    <w:p w:rsidR="000C4C68" w:rsidRPr="004E536D" w:rsidRDefault="000C4C68" w:rsidP="000C4C68">
      <w:pPr>
        <w:numPr>
          <w:ilvl w:val="0"/>
          <w:numId w:val="4"/>
        </w:numPr>
        <w:rPr>
          <w:rFonts w:asciiTheme="minorHAnsi" w:hAnsiTheme="minorHAnsi"/>
          <w:sz w:val="20"/>
          <w:szCs w:val="20"/>
        </w:rPr>
      </w:pPr>
      <w:r w:rsidRPr="004E536D">
        <w:rPr>
          <w:rFonts w:asciiTheme="minorHAnsi" w:hAnsiTheme="minorHAnsi"/>
          <w:sz w:val="20"/>
          <w:szCs w:val="20"/>
        </w:rPr>
        <w:t>Click on the name of the experiment to bring the focus to this experiment.  Right mouse click and select “Save” to save this experiment with the above changes.</w:t>
      </w:r>
    </w:p>
    <w:p w:rsidR="000C4C68" w:rsidRPr="004E536D" w:rsidRDefault="000C4C68" w:rsidP="000C4C68">
      <w:pPr>
        <w:rPr>
          <w:rFonts w:asciiTheme="minorHAnsi" w:hAnsiTheme="minorHAnsi"/>
          <w:sz w:val="20"/>
          <w:szCs w:val="20"/>
        </w:rPr>
      </w:pPr>
    </w:p>
    <w:p w:rsidR="00B9406A" w:rsidRPr="004E536D" w:rsidRDefault="000C4C68" w:rsidP="00B9406A">
      <w:pPr>
        <w:numPr>
          <w:ilvl w:val="0"/>
          <w:numId w:val="4"/>
        </w:numPr>
        <w:rPr>
          <w:rFonts w:asciiTheme="minorHAnsi" w:hAnsiTheme="minorHAnsi"/>
          <w:sz w:val="20"/>
          <w:szCs w:val="20"/>
        </w:rPr>
      </w:pPr>
      <w:r w:rsidRPr="004E536D">
        <w:rPr>
          <w:rFonts w:asciiTheme="minorHAnsi" w:hAnsiTheme="minorHAnsi"/>
          <w:sz w:val="20"/>
          <w:szCs w:val="20"/>
        </w:rPr>
        <w:t xml:space="preserve">  To save the interdetector delay volumes and the normalization coefficients in the ASTRA 5 template click on the name of the experiment, right mouse click, and select “Save as template”.  Give this template a new name.  Use this template to collect ASTRA data in the future.  </w:t>
      </w:r>
      <w:r w:rsidRPr="004E536D">
        <w:rPr>
          <w:rFonts w:asciiTheme="minorHAnsi" w:hAnsiTheme="minorHAnsi"/>
          <w:b/>
          <w:sz w:val="20"/>
          <w:szCs w:val="20"/>
        </w:rPr>
        <w:t>Note</w:t>
      </w:r>
      <w:r w:rsidRPr="004E536D">
        <w:rPr>
          <w:rFonts w:asciiTheme="minorHAnsi" w:hAnsiTheme="minorHAnsi"/>
          <w:sz w:val="20"/>
          <w:szCs w:val="20"/>
        </w:rPr>
        <w:t>:  The above template will contain the peak regions and the baselines used in this file.  Normally a template should not contain any peak regions or baselines.  Before saving as a template manually delete the peak regions and all baselines before saving as a template.</w:t>
      </w:r>
    </w:p>
    <w:p w:rsidR="00B9406A" w:rsidRPr="004E536D" w:rsidRDefault="00B9406A" w:rsidP="00B9406A">
      <w:pPr>
        <w:rPr>
          <w:rFonts w:asciiTheme="minorHAnsi" w:hAnsiTheme="minorHAnsi"/>
          <w:sz w:val="20"/>
          <w:szCs w:val="20"/>
        </w:rPr>
      </w:pPr>
    </w:p>
    <w:p w:rsidR="00C60E65" w:rsidRPr="004E536D" w:rsidRDefault="00FB21D4" w:rsidP="00C60E65">
      <w:pPr>
        <w:rPr>
          <w:rFonts w:asciiTheme="minorHAnsi" w:hAnsiTheme="minorHAnsi"/>
          <w:b/>
          <w:sz w:val="32"/>
          <w:szCs w:val="32"/>
        </w:rPr>
      </w:pPr>
      <w:r w:rsidRPr="004E536D">
        <w:rPr>
          <w:rFonts w:asciiTheme="minorHAnsi" w:hAnsiTheme="minorHAnsi"/>
          <w:sz w:val="20"/>
          <w:szCs w:val="20"/>
        </w:rPr>
        <w:br w:type="page"/>
      </w:r>
      <w:r w:rsidR="00C60E65" w:rsidRPr="004E536D">
        <w:rPr>
          <w:rFonts w:asciiTheme="minorHAnsi" w:hAnsiTheme="minorHAnsi"/>
          <w:b/>
          <w:sz w:val="32"/>
          <w:szCs w:val="32"/>
        </w:rPr>
        <w:lastRenderedPageBreak/>
        <w:t>ASTRA 5 Quick Guide – Single Injection</w:t>
      </w:r>
    </w:p>
    <w:p w:rsidR="00C60E65" w:rsidRPr="004E536D" w:rsidRDefault="00C60E65" w:rsidP="00C60E65">
      <w:pPr>
        <w:rPr>
          <w:rFonts w:asciiTheme="minorHAnsi" w:hAnsiTheme="minorHAnsi"/>
          <w:b/>
          <w:sz w:val="32"/>
          <w:szCs w:val="32"/>
        </w:rPr>
      </w:pPr>
    </w:p>
    <w:p w:rsidR="00C60E65" w:rsidRPr="004E536D" w:rsidRDefault="00C60E65" w:rsidP="00C60E65">
      <w:pPr>
        <w:rPr>
          <w:rFonts w:asciiTheme="minorHAnsi" w:hAnsiTheme="minorHAnsi"/>
        </w:rPr>
      </w:pPr>
      <w:proofErr w:type="gramStart"/>
      <w:r w:rsidRPr="004E536D">
        <w:rPr>
          <w:rFonts w:asciiTheme="minorHAnsi" w:hAnsiTheme="minorHAnsi"/>
        </w:rPr>
        <w:t>A quick guide to collect data in ASTRA 5.3.</w:t>
      </w:r>
      <w:r w:rsidR="00811274" w:rsidRPr="004E536D">
        <w:rPr>
          <w:rFonts w:asciiTheme="minorHAnsi" w:hAnsiTheme="minorHAnsi"/>
        </w:rPr>
        <w:t>4</w:t>
      </w:r>
      <w:r w:rsidRPr="004E536D">
        <w:rPr>
          <w:rFonts w:asciiTheme="minorHAnsi" w:hAnsiTheme="minorHAnsi"/>
        </w:rPr>
        <w:t>.x for a single injection (when no</w:t>
      </w:r>
      <w:r w:rsidR="001F1256" w:rsidRPr="004E536D">
        <w:rPr>
          <w:rFonts w:asciiTheme="minorHAnsi" w:hAnsiTheme="minorHAnsi"/>
        </w:rPr>
        <w:t>t</w:t>
      </w:r>
      <w:r w:rsidRPr="004E536D">
        <w:rPr>
          <w:rFonts w:asciiTheme="minorHAnsi" w:hAnsiTheme="minorHAnsi"/>
        </w:rPr>
        <w:t xml:space="preserve"> using sample sets).</w:t>
      </w:r>
      <w:proofErr w:type="gramEnd"/>
      <w:r w:rsidRPr="004E536D">
        <w:rPr>
          <w:rFonts w:asciiTheme="minorHAnsi" w:hAnsiTheme="minorHAnsi"/>
        </w:rPr>
        <w:t xml:space="preserve">  </w:t>
      </w:r>
      <w:r w:rsidR="001F1256" w:rsidRPr="004E536D">
        <w:rPr>
          <w:rFonts w:asciiTheme="minorHAnsi" w:hAnsiTheme="minorHAnsi"/>
        </w:rPr>
        <w:t xml:space="preserve">This mode may be used to collect baseline data when no injection is made or when data from only one injection is to be collected. </w:t>
      </w:r>
      <w:r w:rsidRPr="004E536D">
        <w:rPr>
          <w:rFonts w:asciiTheme="minorHAnsi" w:hAnsiTheme="minorHAnsi"/>
        </w:rPr>
        <w:t>This guide assumes that the ASTRA 5 collection template has already been created and saved.</w:t>
      </w:r>
    </w:p>
    <w:p w:rsidR="000521FD" w:rsidRPr="004E536D" w:rsidRDefault="000521FD" w:rsidP="00C60E65">
      <w:pPr>
        <w:rPr>
          <w:rFonts w:asciiTheme="minorHAnsi" w:hAnsiTheme="minorHAnsi"/>
        </w:rPr>
      </w:pPr>
    </w:p>
    <w:p w:rsidR="000521FD" w:rsidRPr="004E536D" w:rsidRDefault="000521FD" w:rsidP="00C60E65">
      <w:pPr>
        <w:rPr>
          <w:rFonts w:asciiTheme="minorHAnsi" w:hAnsiTheme="minorHAnsi"/>
          <w:b/>
        </w:rPr>
      </w:pPr>
      <w:r w:rsidRPr="004E536D">
        <w:rPr>
          <w:rFonts w:asciiTheme="minorHAnsi" w:hAnsiTheme="minorHAnsi"/>
          <w:b/>
        </w:rPr>
        <w:t>Open ASTRA 5.3.</w:t>
      </w:r>
      <w:r w:rsidR="00811274" w:rsidRPr="004E536D">
        <w:rPr>
          <w:rFonts w:asciiTheme="minorHAnsi" w:hAnsiTheme="minorHAnsi"/>
          <w:b/>
        </w:rPr>
        <w:t>4</w:t>
      </w:r>
      <w:r w:rsidRPr="004E536D">
        <w:rPr>
          <w:rFonts w:asciiTheme="minorHAnsi" w:hAnsiTheme="minorHAnsi"/>
          <w:b/>
        </w:rPr>
        <w:t>.x</w:t>
      </w:r>
    </w:p>
    <w:p w:rsidR="000521FD" w:rsidRPr="004E536D" w:rsidRDefault="000521FD" w:rsidP="00C60E65">
      <w:pPr>
        <w:rPr>
          <w:rFonts w:asciiTheme="minorHAnsi" w:hAnsiTheme="minorHAnsi"/>
        </w:rPr>
      </w:pPr>
    </w:p>
    <w:p w:rsidR="000521FD" w:rsidRPr="004E536D" w:rsidRDefault="000521FD" w:rsidP="000521FD">
      <w:pPr>
        <w:numPr>
          <w:ilvl w:val="0"/>
          <w:numId w:val="5"/>
        </w:numPr>
        <w:rPr>
          <w:rFonts w:asciiTheme="minorHAnsi" w:hAnsiTheme="minorHAnsi"/>
          <w:sz w:val="20"/>
          <w:szCs w:val="20"/>
        </w:rPr>
      </w:pPr>
      <w:r w:rsidRPr="004E536D">
        <w:rPr>
          <w:rFonts w:asciiTheme="minorHAnsi" w:hAnsiTheme="minorHAnsi"/>
          <w:sz w:val="20"/>
          <w:szCs w:val="20"/>
        </w:rPr>
        <w:t>Go to:  “File &lt; New &lt; Experiment from template” and navigate to your previously created collection template.  This will open the template in the ASTRA left hand side workspace.</w:t>
      </w:r>
    </w:p>
    <w:p w:rsidR="000521FD" w:rsidRPr="004E536D" w:rsidRDefault="000521FD" w:rsidP="000521FD">
      <w:pPr>
        <w:rPr>
          <w:rFonts w:asciiTheme="minorHAnsi" w:hAnsiTheme="minorHAnsi"/>
          <w:sz w:val="20"/>
          <w:szCs w:val="20"/>
        </w:rPr>
      </w:pPr>
    </w:p>
    <w:p w:rsidR="000521FD" w:rsidRPr="004E536D" w:rsidRDefault="000521FD" w:rsidP="000521FD">
      <w:pPr>
        <w:numPr>
          <w:ilvl w:val="0"/>
          <w:numId w:val="5"/>
        </w:numPr>
        <w:rPr>
          <w:rFonts w:asciiTheme="minorHAnsi" w:hAnsiTheme="minorHAnsi"/>
          <w:sz w:val="20"/>
          <w:szCs w:val="20"/>
        </w:rPr>
      </w:pPr>
      <w:r w:rsidRPr="004E536D">
        <w:rPr>
          <w:rFonts w:asciiTheme="minorHAnsi" w:hAnsiTheme="minorHAnsi"/>
          <w:sz w:val="20"/>
          <w:szCs w:val="20"/>
        </w:rPr>
        <w:t xml:space="preserve">Expand the </w:t>
      </w:r>
      <w:r w:rsidRPr="004E536D">
        <w:rPr>
          <w:rFonts w:asciiTheme="minorHAnsi" w:hAnsiTheme="minorHAnsi"/>
          <w:b/>
          <w:sz w:val="20"/>
          <w:szCs w:val="20"/>
        </w:rPr>
        <w:t>[+] Procedure</w:t>
      </w:r>
      <w:r w:rsidRPr="004E536D">
        <w:rPr>
          <w:rFonts w:asciiTheme="minorHAnsi" w:hAnsiTheme="minorHAnsi"/>
          <w:sz w:val="20"/>
          <w:szCs w:val="20"/>
        </w:rPr>
        <w:t xml:space="preserve"> section of the template by double clicking on the </w:t>
      </w:r>
      <w:r w:rsidRPr="004E536D">
        <w:rPr>
          <w:rFonts w:asciiTheme="minorHAnsi" w:hAnsiTheme="minorHAnsi"/>
          <w:b/>
          <w:sz w:val="20"/>
          <w:szCs w:val="20"/>
        </w:rPr>
        <w:t>[+] Procedure</w:t>
      </w:r>
      <w:r w:rsidRPr="004E536D">
        <w:rPr>
          <w:rFonts w:asciiTheme="minorHAnsi" w:hAnsiTheme="minorHAnsi"/>
          <w:sz w:val="20"/>
          <w:szCs w:val="20"/>
        </w:rPr>
        <w:t>.</w:t>
      </w:r>
    </w:p>
    <w:p w:rsidR="000521FD" w:rsidRPr="004E536D" w:rsidRDefault="000521FD" w:rsidP="000521FD">
      <w:pPr>
        <w:rPr>
          <w:rFonts w:asciiTheme="minorHAnsi" w:hAnsiTheme="minorHAnsi"/>
          <w:sz w:val="20"/>
          <w:szCs w:val="20"/>
        </w:rPr>
      </w:pPr>
    </w:p>
    <w:p w:rsidR="000521FD" w:rsidRPr="004E536D" w:rsidRDefault="000521FD" w:rsidP="000521FD">
      <w:pPr>
        <w:numPr>
          <w:ilvl w:val="0"/>
          <w:numId w:val="5"/>
        </w:numPr>
        <w:rPr>
          <w:rFonts w:asciiTheme="minorHAnsi" w:hAnsiTheme="minorHAnsi"/>
          <w:sz w:val="20"/>
          <w:szCs w:val="20"/>
        </w:rPr>
      </w:pPr>
      <w:r w:rsidRPr="004E536D">
        <w:rPr>
          <w:rFonts w:asciiTheme="minorHAnsi" w:hAnsiTheme="minorHAnsi"/>
          <w:sz w:val="20"/>
          <w:szCs w:val="20"/>
        </w:rPr>
        <w:t>In the [+] Procedure section double click on the first entry – “</w:t>
      </w:r>
      <w:r w:rsidRPr="004E536D">
        <w:rPr>
          <w:rFonts w:asciiTheme="minorHAnsi" w:hAnsiTheme="minorHAnsi"/>
          <w:b/>
          <w:sz w:val="20"/>
          <w:szCs w:val="20"/>
        </w:rPr>
        <w:t>Basic collection</w:t>
      </w:r>
      <w:r w:rsidRPr="004E536D">
        <w:rPr>
          <w:rFonts w:asciiTheme="minorHAnsi" w:hAnsiTheme="minorHAnsi"/>
          <w:sz w:val="20"/>
          <w:szCs w:val="20"/>
        </w:rPr>
        <w:t>” to open the basic collection profile.</w:t>
      </w:r>
    </w:p>
    <w:p w:rsidR="000521FD" w:rsidRPr="004E536D" w:rsidRDefault="000521FD" w:rsidP="000521FD">
      <w:pPr>
        <w:rPr>
          <w:rFonts w:asciiTheme="minorHAnsi" w:hAnsiTheme="minorHAnsi"/>
          <w:sz w:val="20"/>
          <w:szCs w:val="20"/>
        </w:rPr>
      </w:pPr>
    </w:p>
    <w:p w:rsidR="000521FD" w:rsidRPr="004E536D" w:rsidRDefault="000521FD" w:rsidP="000521FD">
      <w:pPr>
        <w:numPr>
          <w:ilvl w:val="1"/>
          <w:numId w:val="5"/>
        </w:numPr>
        <w:rPr>
          <w:rFonts w:asciiTheme="minorHAnsi" w:hAnsiTheme="minorHAnsi"/>
          <w:sz w:val="20"/>
          <w:szCs w:val="20"/>
        </w:rPr>
      </w:pPr>
      <w:r w:rsidRPr="004E536D">
        <w:rPr>
          <w:rFonts w:asciiTheme="minorHAnsi" w:hAnsiTheme="minorHAnsi"/>
          <w:sz w:val="20"/>
          <w:szCs w:val="20"/>
        </w:rPr>
        <w:t>If an autosampler will be used or a manual injection valve with an autoinject feature</w:t>
      </w:r>
      <w:r w:rsidR="008B066D" w:rsidRPr="004E536D">
        <w:rPr>
          <w:rFonts w:asciiTheme="minorHAnsi" w:hAnsiTheme="minorHAnsi"/>
          <w:sz w:val="20"/>
          <w:szCs w:val="20"/>
        </w:rPr>
        <w:t xml:space="preserve"> will be used</w:t>
      </w:r>
      <w:r w:rsidRPr="004E536D">
        <w:rPr>
          <w:rFonts w:asciiTheme="minorHAnsi" w:hAnsiTheme="minorHAnsi"/>
          <w:sz w:val="20"/>
          <w:szCs w:val="20"/>
        </w:rPr>
        <w:t xml:space="preserve"> </w:t>
      </w:r>
      <w:r w:rsidR="006E0C68" w:rsidRPr="004E536D">
        <w:rPr>
          <w:rFonts w:asciiTheme="minorHAnsi" w:hAnsiTheme="minorHAnsi"/>
          <w:sz w:val="20"/>
          <w:szCs w:val="20"/>
        </w:rPr>
        <w:t xml:space="preserve">then </w:t>
      </w:r>
      <w:r w:rsidRPr="004E536D">
        <w:rPr>
          <w:rFonts w:asciiTheme="minorHAnsi" w:hAnsiTheme="minorHAnsi"/>
          <w:sz w:val="20"/>
          <w:szCs w:val="20"/>
        </w:rPr>
        <w:t xml:space="preserve">place a check mark in the </w:t>
      </w:r>
      <w:r w:rsidR="006E0C68" w:rsidRPr="004E536D">
        <w:rPr>
          <w:rFonts w:asciiTheme="minorHAnsi" w:hAnsiTheme="minorHAnsi"/>
          <w:sz w:val="20"/>
          <w:szCs w:val="20"/>
        </w:rPr>
        <w:t>“</w:t>
      </w:r>
      <w:r w:rsidRPr="004E536D">
        <w:rPr>
          <w:rFonts w:asciiTheme="minorHAnsi" w:hAnsiTheme="minorHAnsi"/>
          <w:b/>
          <w:sz w:val="20"/>
          <w:szCs w:val="20"/>
        </w:rPr>
        <w:t>Trigger on Auto-Inject</w:t>
      </w:r>
      <w:r w:rsidR="006E0C68" w:rsidRPr="004E536D">
        <w:rPr>
          <w:rFonts w:asciiTheme="minorHAnsi" w:hAnsiTheme="minorHAnsi"/>
          <w:b/>
          <w:sz w:val="20"/>
          <w:szCs w:val="20"/>
        </w:rPr>
        <w:t>”</w:t>
      </w:r>
      <w:r w:rsidRPr="004E536D">
        <w:rPr>
          <w:rFonts w:asciiTheme="minorHAnsi" w:hAnsiTheme="minorHAnsi"/>
          <w:sz w:val="20"/>
          <w:szCs w:val="20"/>
        </w:rPr>
        <w:t xml:space="preserve"> box in the table below the strip chart plot.  In this mode data collection will begin automatically when the injection is made.</w:t>
      </w:r>
    </w:p>
    <w:p w:rsidR="000521FD" w:rsidRPr="004E536D" w:rsidRDefault="000521FD" w:rsidP="000521FD">
      <w:pPr>
        <w:numPr>
          <w:ilvl w:val="1"/>
          <w:numId w:val="5"/>
        </w:numPr>
        <w:rPr>
          <w:rFonts w:asciiTheme="minorHAnsi" w:hAnsiTheme="minorHAnsi"/>
          <w:sz w:val="20"/>
          <w:szCs w:val="20"/>
        </w:rPr>
      </w:pPr>
      <w:r w:rsidRPr="004E536D">
        <w:rPr>
          <w:rFonts w:asciiTheme="minorHAnsi" w:hAnsiTheme="minorHAnsi"/>
          <w:sz w:val="20"/>
          <w:szCs w:val="20"/>
        </w:rPr>
        <w:t>If</w:t>
      </w:r>
      <w:r w:rsidR="008B066D" w:rsidRPr="004E536D">
        <w:rPr>
          <w:rFonts w:asciiTheme="minorHAnsi" w:hAnsiTheme="minorHAnsi"/>
          <w:sz w:val="20"/>
          <w:szCs w:val="20"/>
        </w:rPr>
        <w:t xml:space="preserve"> you wish the data collection to begin from a keyboard command ensure that there is </w:t>
      </w:r>
      <w:r w:rsidR="008B066D" w:rsidRPr="004E536D">
        <w:rPr>
          <w:rFonts w:asciiTheme="minorHAnsi" w:hAnsiTheme="minorHAnsi"/>
          <w:b/>
          <w:sz w:val="20"/>
          <w:szCs w:val="20"/>
        </w:rPr>
        <w:t>no</w:t>
      </w:r>
      <w:r w:rsidR="008B066D" w:rsidRPr="004E536D">
        <w:rPr>
          <w:rFonts w:asciiTheme="minorHAnsi" w:hAnsiTheme="minorHAnsi"/>
          <w:sz w:val="20"/>
          <w:szCs w:val="20"/>
        </w:rPr>
        <w:t xml:space="preserve"> check mark in the </w:t>
      </w:r>
      <w:r w:rsidR="006E0C68" w:rsidRPr="004E536D">
        <w:rPr>
          <w:rFonts w:asciiTheme="minorHAnsi" w:hAnsiTheme="minorHAnsi"/>
          <w:sz w:val="20"/>
          <w:szCs w:val="20"/>
        </w:rPr>
        <w:t>“</w:t>
      </w:r>
      <w:r w:rsidR="008B066D" w:rsidRPr="004E536D">
        <w:rPr>
          <w:rFonts w:asciiTheme="minorHAnsi" w:hAnsiTheme="minorHAnsi"/>
          <w:b/>
          <w:sz w:val="20"/>
          <w:szCs w:val="20"/>
        </w:rPr>
        <w:t>Trigger</w:t>
      </w:r>
      <w:r w:rsidR="008B066D" w:rsidRPr="004E536D">
        <w:rPr>
          <w:rFonts w:asciiTheme="minorHAnsi" w:hAnsiTheme="minorHAnsi"/>
          <w:sz w:val="20"/>
          <w:szCs w:val="20"/>
        </w:rPr>
        <w:t xml:space="preserve"> </w:t>
      </w:r>
      <w:r w:rsidR="008B066D" w:rsidRPr="004E536D">
        <w:rPr>
          <w:rFonts w:asciiTheme="minorHAnsi" w:hAnsiTheme="minorHAnsi"/>
          <w:b/>
          <w:sz w:val="20"/>
          <w:szCs w:val="20"/>
        </w:rPr>
        <w:t>on Auto-Inject</w:t>
      </w:r>
      <w:r w:rsidR="006E0C68" w:rsidRPr="004E536D">
        <w:rPr>
          <w:rFonts w:asciiTheme="minorHAnsi" w:hAnsiTheme="minorHAnsi"/>
          <w:b/>
          <w:sz w:val="20"/>
          <w:szCs w:val="20"/>
        </w:rPr>
        <w:t>”</w:t>
      </w:r>
      <w:r w:rsidR="008B066D" w:rsidRPr="004E536D">
        <w:rPr>
          <w:rFonts w:asciiTheme="minorHAnsi" w:hAnsiTheme="minorHAnsi"/>
          <w:sz w:val="20"/>
          <w:szCs w:val="20"/>
        </w:rPr>
        <w:t xml:space="preserve"> box.  In this mode the ASTRA data collection will start from a keyboard command and</w:t>
      </w:r>
      <w:r w:rsidR="006E0C68" w:rsidRPr="004E536D">
        <w:rPr>
          <w:rFonts w:asciiTheme="minorHAnsi" w:hAnsiTheme="minorHAnsi"/>
          <w:sz w:val="20"/>
          <w:szCs w:val="20"/>
        </w:rPr>
        <w:t xml:space="preserve"> thus</w:t>
      </w:r>
      <w:r w:rsidR="008B066D" w:rsidRPr="004E536D">
        <w:rPr>
          <w:rFonts w:asciiTheme="minorHAnsi" w:hAnsiTheme="minorHAnsi"/>
          <w:sz w:val="20"/>
          <w:szCs w:val="20"/>
        </w:rPr>
        <w:t xml:space="preserve"> may be started at anytime.</w:t>
      </w:r>
    </w:p>
    <w:p w:rsidR="008B066D" w:rsidRPr="004E536D" w:rsidRDefault="008B066D" w:rsidP="000521FD">
      <w:pPr>
        <w:numPr>
          <w:ilvl w:val="1"/>
          <w:numId w:val="5"/>
        </w:numPr>
        <w:rPr>
          <w:rFonts w:asciiTheme="minorHAnsi" w:hAnsiTheme="minorHAnsi"/>
          <w:sz w:val="20"/>
          <w:szCs w:val="20"/>
        </w:rPr>
      </w:pPr>
      <w:r w:rsidRPr="004E536D">
        <w:rPr>
          <w:rFonts w:asciiTheme="minorHAnsi" w:hAnsiTheme="minorHAnsi"/>
          <w:sz w:val="20"/>
          <w:szCs w:val="20"/>
        </w:rPr>
        <w:t xml:space="preserve">Change the </w:t>
      </w:r>
      <w:r w:rsidR="006E0C68" w:rsidRPr="004E536D">
        <w:rPr>
          <w:rFonts w:asciiTheme="minorHAnsi" w:hAnsiTheme="minorHAnsi"/>
          <w:sz w:val="20"/>
          <w:szCs w:val="20"/>
        </w:rPr>
        <w:t>“</w:t>
      </w:r>
      <w:r w:rsidRPr="004E536D">
        <w:rPr>
          <w:rFonts w:asciiTheme="minorHAnsi" w:hAnsiTheme="minorHAnsi"/>
          <w:b/>
          <w:sz w:val="20"/>
          <w:szCs w:val="20"/>
        </w:rPr>
        <w:t>Duration</w:t>
      </w:r>
      <w:r w:rsidR="006E0C68" w:rsidRPr="004E536D">
        <w:rPr>
          <w:rFonts w:asciiTheme="minorHAnsi" w:hAnsiTheme="minorHAnsi"/>
          <w:b/>
          <w:sz w:val="20"/>
          <w:szCs w:val="20"/>
        </w:rPr>
        <w:t>”</w:t>
      </w:r>
      <w:r w:rsidRPr="004E536D">
        <w:rPr>
          <w:rFonts w:asciiTheme="minorHAnsi" w:hAnsiTheme="minorHAnsi"/>
          <w:sz w:val="20"/>
          <w:szCs w:val="20"/>
        </w:rPr>
        <w:t xml:space="preserve"> entry to be the desired run time o</w:t>
      </w:r>
      <w:r w:rsidR="006E0C68" w:rsidRPr="004E536D">
        <w:rPr>
          <w:rFonts w:asciiTheme="minorHAnsi" w:hAnsiTheme="minorHAnsi"/>
          <w:sz w:val="20"/>
          <w:szCs w:val="20"/>
        </w:rPr>
        <w:t>r</w:t>
      </w:r>
      <w:r w:rsidRPr="004E536D">
        <w:rPr>
          <w:rFonts w:asciiTheme="minorHAnsi" w:hAnsiTheme="minorHAnsi"/>
          <w:sz w:val="20"/>
          <w:szCs w:val="20"/>
        </w:rPr>
        <w:t xml:space="preserve"> the total time data is to be collected.</w:t>
      </w:r>
    </w:p>
    <w:p w:rsidR="008B066D" w:rsidRPr="004E536D" w:rsidRDefault="008B066D" w:rsidP="000521FD">
      <w:pPr>
        <w:numPr>
          <w:ilvl w:val="1"/>
          <w:numId w:val="5"/>
        </w:numPr>
        <w:rPr>
          <w:rFonts w:asciiTheme="minorHAnsi" w:hAnsiTheme="minorHAnsi"/>
          <w:sz w:val="20"/>
          <w:szCs w:val="20"/>
        </w:rPr>
      </w:pPr>
      <w:r w:rsidRPr="004E536D">
        <w:rPr>
          <w:rFonts w:asciiTheme="minorHAnsi" w:hAnsiTheme="minorHAnsi"/>
          <w:sz w:val="20"/>
          <w:szCs w:val="20"/>
        </w:rPr>
        <w:t>Click the “</w:t>
      </w:r>
      <w:r w:rsidRPr="004E536D">
        <w:rPr>
          <w:rFonts w:asciiTheme="minorHAnsi" w:hAnsiTheme="minorHAnsi"/>
          <w:b/>
          <w:sz w:val="20"/>
          <w:szCs w:val="20"/>
        </w:rPr>
        <w:t>Apply</w:t>
      </w:r>
      <w:r w:rsidRPr="004E536D">
        <w:rPr>
          <w:rFonts w:asciiTheme="minorHAnsi" w:hAnsiTheme="minorHAnsi"/>
          <w:sz w:val="20"/>
          <w:szCs w:val="20"/>
        </w:rPr>
        <w:t>” and then the “</w:t>
      </w:r>
      <w:r w:rsidRPr="004E536D">
        <w:rPr>
          <w:rFonts w:asciiTheme="minorHAnsi" w:hAnsiTheme="minorHAnsi"/>
          <w:b/>
          <w:sz w:val="20"/>
          <w:szCs w:val="20"/>
        </w:rPr>
        <w:t>OK</w:t>
      </w:r>
      <w:r w:rsidRPr="004E536D">
        <w:rPr>
          <w:rFonts w:asciiTheme="minorHAnsi" w:hAnsiTheme="minorHAnsi"/>
          <w:sz w:val="20"/>
          <w:szCs w:val="20"/>
        </w:rPr>
        <w:t>” button near the bottom of the page to accept the above changes.</w:t>
      </w:r>
    </w:p>
    <w:p w:rsidR="008B066D" w:rsidRPr="004E536D" w:rsidRDefault="008B066D" w:rsidP="008B066D">
      <w:pPr>
        <w:rPr>
          <w:rFonts w:asciiTheme="minorHAnsi" w:hAnsiTheme="minorHAnsi"/>
          <w:sz w:val="20"/>
          <w:szCs w:val="20"/>
        </w:rPr>
      </w:pPr>
    </w:p>
    <w:p w:rsidR="008B066D" w:rsidRPr="004E536D" w:rsidRDefault="008B066D" w:rsidP="008B066D">
      <w:pPr>
        <w:numPr>
          <w:ilvl w:val="0"/>
          <w:numId w:val="5"/>
        </w:numPr>
        <w:rPr>
          <w:rFonts w:asciiTheme="minorHAnsi" w:hAnsiTheme="minorHAnsi"/>
          <w:sz w:val="20"/>
          <w:szCs w:val="20"/>
        </w:rPr>
      </w:pPr>
      <w:r w:rsidRPr="004E536D">
        <w:rPr>
          <w:rFonts w:asciiTheme="minorHAnsi" w:hAnsiTheme="minorHAnsi"/>
          <w:sz w:val="20"/>
          <w:szCs w:val="20"/>
        </w:rPr>
        <w:t xml:space="preserve">To begin data </w:t>
      </w:r>
      <w:proofErr w:type="gramStart"/>
      <w:r w:rsidRPr="004E536D">
        <w:rPr>
          <w:rFonts w:asciiTheme="minorHAnsi" w:hAnsiTheme="minorHAnsi"/>
          <w:sz w:val="20"/>
          <w:szCs w:val="20"/>
        </w:rPr>
        <w:t>collection click</w:t>
      </w:r>
      <w:proofErr w:type="gramEnd"/>
      <w:r w:rsidRPr="004E536D">
        <w:rPr>
          <w:rFonts w:asciiTheme="minorHAnsi" w:hAnsiTheme="minorHAnsi"/>
          <w:sz w:val="20"/>
          <w:szCs w:val="20"/>
        </w:rPr>
        <w:t xml:space="preserve"> the “</w:t>
      </w:r>
      <w:r w:rsidRPr="004E536D">
        <w:rPr>
          <w:rFonts w:asciiTheme="minorHAnsi" w:hAnsiTheme="minorHAnsi"/>
          <w:b/>
          <w:sz w:val="20"/>
          <w:szCs w:val="20"/>
        </w:rPr>
        <w:t>Run Experiment</w:t>
      </w:r>
      <w:r w:rsidRPr="004E536D">
        <w:rPr>
          <w:rFonts w:asciiTheme="minorHAnsi" w:hAnsiTheme="minorHAnsi"/>
          <w:sz w:val="20"/>
          <w:szCs w:val="20"/>
        </w:rPr>
        <w:t xml:space="preserve">” icon near the top of the ASTRA page.  </w:t>
      </w:r>
    </w:p>
    <w:p w:rsidR="008B066D" w:rsidRPr="004E536D" w:rsidRDefault="00811274" w:rsidP="008B066D">
      <w:pPr>
        <w:numPr>
          <w:ilvl w:val="1"/>
          <w:numId w:val="5"/>
        </w:numPr>
        <w:rPr>
          <w:rFonts w:asciiTheme="minorHAnsi" w:hAnsiTheme="minorHAnsi"/>
          <w:sz w:val="20"/>
          <w:szCs w:val="20"/>
        </w:rPr>
      </w:pPr>
      <w:r w:rsidRPr="004E536D">
        <w:rPr>
          <w:rFonts w:asciiTheme="minorHAnsi" w:hAnsiTheme="minorHAnsi"/>
          <w:sz w:val="20"/>
          <w:szCs w:val="20"/>
        </w:rPr>
        <w:t>If data collection does not begin immediately a</w:t>
      </w:r>
      <w:r w:rsidR="008B066D" w:rsidRPr="004E536D">
        <w:rPr>
          <w:rFonts w:asciiTheme="minorHAnsi" w:hAnsiTheme="minorHAnsi"/>
          <w:sz w:val="20"/>
          <w:szCs w:val="20"/>
        </w:rPr>
        <w:t xml:space="preserve"> message window </w:t>
      </w:r>
      <w:proofErr w:type="spellStart"/>
      <w:r w:rsidRPr="004E536D">
        <w:rPr>
          <w:rFonts w:asciiTheme="minorHAnsi" w:hAnsiTheme="minorHAnsi"/>
          <w:sz w:val="20"/>
          <w:szCs w:val="20"/>
        </w:rPr>
        <w:t>may</w:t>
      </w:r>
      <w:r w:rsidR="008B066D" w:rsidRPr="004E536D">
        <w:rPr>
          <w:rFonts w:asciiTheme="minorHAnsi" w:hAnsiTheme="minorHAnsi"/>
          <w:sz w:val="20"/>
          <w:szCs w:val="20"/>
        </w:rPr>
        <w:t>l</w:t>
      </w:r>
      <w:proofErr w:type="spellEnd"/>
      <w:r w:rsidR="008B066D" w:rsidRPr="004E536D">
        <w:rPr>
          <w:rFonts w:asciiTheme="minorHAnsi" w:hAnsiTheme="minorHAnsi"/>
          <w:sz w:val="20"/>
          <w:szCs w:val="20"/>
        </w:rPr>
        <w:t xml:space="preserve"> appear suggesting to select </w:t>
      </w:r>
      <w:r w:rsidR="008B066D" w:rsidRPr="004E536D">
        <w:rPr>
          <w:rFonts w:asciiTheme="minorHAnsi" w:hAnsiTheme="minorHAnsi"/>
          <w:b/>
          <w:sz w:val="20"/>
          <w:szCs w:val="20"/>
        </w:rPr>
        <w:t>OK</w:t>
      </w:r>
      <w:r w:rsidR="008B066D" w:rsidRPr="004E536D">
        <w:rPr>
          <w:rFonts w:asciiTheme="minorHAnsi" w:hAnsiTheme="minorHAnsi"/>
          <w:sz w:val="20"/>
          <w:szCs w:val="20"/>
        </w:rPr>
        <w:t xml:space="preserve"> to begin </w:t>
      </w:r>
      <w:proofErr w:type="spellStart"/>
      <w:r w:rsidR="008B066D" w:rsidRPr="004E536D">
        <w:rPr>
          <w:rFonts w:asciiTheme="minorHAnsi" w:hAnsiTheme="minorHAnsi"/>
          <w:sz w:val="20"/>
          <w:szCs w:val="20"/>
        </w:rPr>
        <w:t>collection</w:t>
      </w:r>
      <w:r w:rsidRPr="004E536D">
        <w:rPr>
          <w:rFonts w:asciiTheme="minorHAnsi" w:hAnsiTheme="minorHAnsi"/>
          <w:sz w:val="20"/>
          <w:szCs w:val="20"/>
        </w:rPr>
        <w:t>.Click</w:t>
      </w:r>
      <w:proofErr w:type="spellEnd"/>
      <w:r w:rsidRPr="004E536D">
        <w:rPr>
          <w:rFonts w:asciiTheme="minorHAnsi" w:hAnsiTheme="minorHAnsi"/>
          <w:sz w:val="20"/>
          <w:szCs w:val="20"/>
        </w:rPr>
        <w:t xml:space="preserve"> OK to begin data collection</w:t>
      </w:r>
      <w:proofErr w:type="gramStart"/>
      <w:r w:rsidRPr="004E536D">
        <w:rPr>
          <w:rFonts w:asciiTheme="minorHAnsi" w:hAnsiTheme="minorHAnsi"/>
          <w:sz w:val="20"/>
          <w:szCs w:val="20"/>
        </w:rPr>
        <w:t>.</w:t>
      </w:r>
      <w:r w:rsidR="008B066D" w:rsidRPr="004E536D">
        <w:rPr>
          <w:rFonts w:asciiTheme="minorHAnsi" w:hAnsiTheme="minorHAnsi"/>
          <w:sz w:val="20"/>
          <w:szCs w:val="20"/>
        </w:rPr>
        <w:t>.</w:t>
      </w:r>
      <w:proofErr w:type="gramEnd"/>
    </w:p>
    <w:p w:rsidR="008B066D" w:rsidRPr="004E536D" w:rsidRDefault="008B066D" w:rsidP="008B066D">
      <w:pPr>
        <w:numPr>
          <w:ilvl w:val="1"/>
          <w:numId w:val="5"/>
        </w:numPr>
        <w:rPr>
          <w:rFonts w:asciiTheme="minorHAnsi" w:hAnsiTheme="minorHAnsi"/>
          <w:sz w:val="20"/>
          <w:szCs w:val="20"/>
        </w:rPr>
      </w:pPr>
      <w:r w:rsidRPr="004E536D">
        <w:rPr>
          <w:rFonts w:asciiTheme="minorHAnsi" w:hAnsiTheme="minorHAnsi"/>
          <w:sz w:val="20"/>
          <w:szCs w:val="20"/>
        </w:rPr>
        <w:t xml:space="preserve">If the </w:t>
      </w:r>
      <w:r w:rsidR="006E0C68" w:rsidRPr="004E536D">
        <w:rPr>
          <w:rFonts w:asciiTheme="minorHAnsi" w:hAnsiTheme="minorHAnsi"/>
          <w:sz w:val="20"/>
          <w:szCs w:val="20"/>
        </w:rPr>
        <w:t>“</w:t>
      </w:r>
      <w:proofErr w:type="spellStart"/>
      <w:r w:rsidRPr="004E536D">
        <w:rPr>
          <w:rFonts w:asciiTheme="minorHAnsi" w:hAnsiTheme="minorHAnsi"/>
          <w:b/>
          <w:sz w:val="20"/>
          <w:szCs w:val="20"/>
        </w:rPr>
        <w:t>Triger</w:t>
      </w:r>
      <w:proofErr w:type="spellEnd"/>
      <w:r w:rsidRPr="004E536D">
        <w:rPr>
          <w:rFonts w:asciiTheme="minorHAnsi" w:hAnsiTheme="minorHAnsi"/>
          <w:b/>
          <w:sz w:val="20"/>
          <w:szCs w:val="20"/>
        </w:rPr>
        <w:t xml:space="preserve"> on Auto-Inject</w:t>
      </w:r>
      <w:r w:rsidR="006E0C68" w:rsidRPr="004E536D">
        <w:rPr>
          <w:rFonts w:asciiTheme="minorHAnsi" w:hAnsiTheme="minorHAnsi"/>
          <w:sz w:val="20"/>
          <w:szCs w:val="20"/>
        </w:rPr>
        <w:t>”</w:t>
      </w:r>
      <w:r w:rsidRPr="004E536D">
        <w:rPr>
          <w:rFonts w:asciiTheme="minorHAnsi" w:hAnsiTheme="minorHAnsi"/>
          <w:sz w:val="20"/>
          <w:szCs w:val="20"/>
        </w:rPr>
        <w:t xml:space="preserve"> option had been selected a message “Waiting </w:t>
      </w:r>
      <w:proofErr w:type="gramStart"/>
      <w:r w:rsidRPr="004E536D">
        <w:rPr>
          <w:rFonts w:asciiTheme="minorHAnsi" w:hAnsiTheme="minorHAnsi"/>
          <w:sz w:val="20"/>
          <w:szCs w:val="20"/>
        </w:rPr>
        <w:t>For</w:t>
      </w:r>
      <w:proofErr w:type="gramEnd"/>
      <w:r w:rsidRPr="004E536D">
        <w:rPr>
          <w:rFonts w:asciiTheme="minorHAnsi" w:hAnsiTheme="minorHAnsi"/>
          <w:sz w:val="20"/>
          <w:szCs w:val="20"/>
        </w:rPr>
        <w:t xml:space="preserve"> </w:t>
      </w:r>
      <w:proofErr w:type="spellStart"/>
      <w:r w:rsidRPr="004E536D">
        <w:rPr>
          <w:rFonts w:asciiTheme="minorHAnsi" w:hAnsiTheme="minorHAnsi"/>
          <w:sz w:val="20"/>
          <w:szCs w:val="20"/>
        </w:rPr>
        <w:t>Autoinjection</w:t>
      </w:r>
      <w:proofErr w:type="spellEnd"/>
      <w:r w:rsidRPr="004E536D">
        <w:rPr>
          <w:rFonts w:asciiTheme="minorHAnsi" w:hAnsiTheme="minorHAnsi"/>
          <w:sz w:val="20"/>
          <w:szCs w:val="20"/>
        </w:rPr>
        <w:t>” should appear.  Inject the sample to automatically begin data collection.</w:t>
      </w:r>
    </w:p>
    <w:p w:rsidR="008B066D" w:rsidRPr="004E536D" w:rsidRDefault="008B066D" w:rsidP="008B066D">
      <w:pPr>
        <w:numPr>
          <w:ilvl w:val="1"/>
          <w:numId w:val="5"/>
        </w:numPr>
        <w:rPr>
          <w:rFonts w:asciiTheme="minorHAnsi" w:hAnsiTheme="minorHAnsi"/>
          <w:sz w:val="20"/>
          <w:szCs w:val="20"/>
        </w:rPr>
      </w:pPr>
      <w:r w:rsidRPr="004E536D">
        <w:rPr>
          <w:rFonts w:asciiTheme="minorHAnsi" w:hAnsiTheme="minorHAnsi"/>
          <w:sz w:val="20"/>
          <w:szCs w:val="20"/>
        </w:rPr>
        <w:t>I</w:t>
      </w:r>
      <w:r w:rsidR="006E0C68" w:rsidRPr="004E536D">
        <w:rPr>
          <w:rFonts w:asciiTheme="minorHAnsi" w:hAnsiTheme="minorHAnsi"/>
          <w:sz w:val="20"/>
          <w:szCs w:val="20"/>
        </w:rPr>
        <w:t>f</w:t>
      </w:r>
      <w:r w:rsidRPr="004E536D">
        <w:rPr>
          <w:rFonts w:asciiTheme="minorHAnsi" w:hAnsiTheme="minorHAnsi"/>
          <w:sz w:val="20"/>
          <w:szCs w:val="20"/>
        </w:rPr>
        <w:t xml:space="preserve"> the </w:t>
      </w:r>
      <w:r w:rsidR="006E0C68" w:rsidRPr="004E536D">
        <w:rPr>
          <w:rFonts w:asciiTheme="minorHAnsi" w:hAnsiTheme="minorHAnsi"/>
          <w:sz w:val="20"/>
          <w:szCs w:val="20"/>
        </w:rPr>
        <w:t>“</w:t>
      </w:r>
      <w:r w:rsidRPr="004E536D">
        <w:rPr>
          <w:rFonts w:asciiTheme="minorHAnsi" w:hAnsiTheme="minorHAnsi"/>
          <w:b/>
          <w:sz w:val="20"/>
          <w:szCs w:val="20"/>
        </w:rPr>
        <w:t>Trigger on Auto-Inject</w:t>
      </w:r>
      <w:r w:rsidR="006E0C68" w:rsidRPr="004E536D">
        <w:rPr>
          <w:rFonts w:asciiTheme="minorHAnsi" w:hAnsiTheme="minorHAnsi"/>
          <w:sz w:val="20"/>
          <w:szCs w:val="20"/>
        </w:rPr>
        <w:t>”</w:t>
      </w:r>
      <w:r w:rsidRPr="004E536D">
        <w:rPr>
          <w:rFonts w:asciiTheme="minorHAnsi" w:hAnsiTheme="minorHAnsi"/>
          <w:sz w:val="20"/>
          <w:szCs w:val="20"/>
        </w:rPr>
        <w:t xml:space="preserve"> option had not been selected </w:t>
      </w:r>
      <w:r w:rsidR="006E0C68" w:rsidRPr="004E536D">
        <w:rPr>
          <w:rFonts w:asciiTheme="minorHAnsi" w:hAnsiTheme="minorHAnsi"/>
          <w:sz w:val="20"/>
          <w:szCs w:val="20"/>
        </w:rPr>
        <w:t xml:space="preserve">then </w:t>
      </w:r>
      <w:r w:rsidRPr="004E536D">
        <w:rPr>
          <w:rFonts w:asciiTheme="minorHAnsi" w:hAnsiTheme="minorHAnsi"/>
          <w:sz w:val="20"/>
          <w:szCs w:val="20"/>
        </w:rPr>
        <w:t>data collection will begin</w:t>
      </w:r>
      <w:r w:rsidR="00304341" w:rsidRPr="004E536D">
        <w:rPr>
          <w:rFonts w:asciiTheme="minorHAnsi" w:hAnsiTheme="minorHAnsi"/>
          <w:sz w:val="20"/>
          <w:szCs w:val="20"/>
        </w:rPr>
        <w:t xml:space="preserve"> when the “OK” button is selected.</w:t>
      </w:r>
      <w:r w:rsidRPr="004E536D">
        <w:rPr>
          <w:rFonts w:asciiTheme="minorHAnsi" w:hAnsiTheme="minorHAnsi"/>
          <w:sz w:val="20"/>
          <w:szCs w:val="20"/>
        </w:rPr>
        <w:t xml:space="preserve"> </w:t>
      </w:r>
    </w:p>
    <w:p w:rsidR="00901E27" w:rsidRPr="004E536D" w:rsidRDefault="00901E27" w:rsidP="00901E27">
      <w:pPr>
        <w:rPr>
          <w:rFonts w:asciiTheme="minorHAnsi" w:hAnsiTheme="minorHAnsi"/>
        </w:rPr>
      </w:pPr>
    </w:p>
    <w:p w:rsidR="00C60E65" w:rsidRPr="004E536D" w:rsidRDefault="00C60E65" w:rsidP="00C60E65">
      <w:pPr>
        <w:rPr>
          <w:rFonts w:asciiTheme="minorHAnsi" w:hAnsiTheme="minorHAnsi"/>
        </w:rPr>
      </w:pPr>
    </w:p>
    <w:p w:rsidR="00C60E65" w:rsidRPr="004E536D" w:rsidRDefault="00C60E65" w:rsidP="000C4C68">
      <w:pPr>
        <w:rPr>
          <w:rFonts w:asciiTheme="minorHAnsi" w:hAnsiTheme="minorHAnsi"/>
          <w:sz w:val="20"/>
          <w:szCs w:val="20"/>
        </w:rPr>
      </w:pPr>
    </w:p>
    <w:p w:rsidR="00C60E65" w:rsidRPr="004E536D" w:rsidRDefault="00C60E65" w:rsidP="000C4C68">
      <w:pPr>
        <w:rPr>
          <w:rFonts w:asciiTheme="minorHAnsi" w:hAnsiTheme="minorHAnsi"/>
          <w:sz w:val="20"/>
          <w:szCs w:val="20"/>
        </w:rPr>
      </w:pPr>
    </w:p>
    <w:sectPr w:rsidR="00C60E65" w:rsidRPr="004E536D" w:rsidSect="00CA59C1">
      <w:footerReference w:type="even" r:id="rId7"/>
      <w:footerReference w:type="default" r:id="rId8"/>
      <w:pgSz w:w="12240" w:h="15840"/>
      <w:pgMar w:top="720" w:right="1440" w:bottom="630" w:left="1530" w:header="720" w:footer="13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2C50" w:rsidRDefault="00FE2C50">
      <w:r>
        <w:separator/>
      </w:r>
    </w:p>
  </w:endnote>
  <w:endnote w:type="continuationSeparator" w:id="0">
    <w:p w:rsidR="00FE2C50" w:rsidRDefault="00FE2C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E1E" w:rsidRDefault="00A15928" w:rsidP="00D9524F">
    <w:pPr>
      <w:pStyle w:val="Footer"/>
      <w:framePr w:wrap="around" w:vAnchor="text" w:hAnchor="margin" w:xAlign="right" w:y="1"/>
      <w:rPr>
        <w:rStyle w:val="PageNumber"/>
      </w:rPr>
    </w:pPr>
    <w:r>
      <w:rPr>
        <w:rStyle w:val="PageNumber"/>
      </w:rPr>
      <w:fldChar w:fldCharType="begin"/>
    </w:r>
    <w:r w:rsidR="00214E1E">
      <w:rPr>
        <w:rStyle w:val="PageNumber"/>
      </w:rPr>
      <w:instrText xml:space="preserve">PAGE  </w:instrText>
    </w:r>
    <w:r>
      <w:rPr>
        <w:rStyle w:val="PageNumber"/>
      </w:rPr>
      <w:fldChar w:fldCharType="end"/>
    </w:r>
  </w:p>
  <w:p w:rsidR="00214E1E" w:rsidRDefault="00214E1E" w:rsidP="0010004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E1E" w:rsidRPr="00CA59C1" w:rsidRDefault="00A15928" w:rsidP="00D9524F">
    <w:pPr>
      <w:pStyle w:val="Footer"/>
      <w:framePr w:wrap="around" w:vAnchor="text" w:hAnchor="margin" w:xAlign="right" w:y="1"/>
      <w:rPr>
        <w:rStyle w:val="PageNumber"/>
        <w:rFonts w:asciiTheme="minorHAnsi" w:hAnsiTheme="minorHAnsi"/>
        <w:sz w:val="20"/>
      </w:rPr>
    </w:pPr>
    <w:r w:rsidRPr="00CA59C1">
      <w:rPr>
        <w:rStyle w:val="PageNumber"/>
        <w:rFonts w:asciiTheme="minorHAnsi" w:hAnsiTheme="minorHAnsi"/>
        <w:sz w:val="20"/>
      </w:rPr>
      <w:fldChar w:fldCharType="begin"/>
    </w:r>
    <w:r w:rsidR="00214E1E" w:rsidRPr="00CA59C1">
      <w:rPr>
        <w:rStyle w:val="PageNumber"/>
        <w:rFonts w:asciiTheme="minorHAnsi" w:hAnsiTheme="minorHAnsi"/>
        <w:sz w:val="20"/>
      </w:rPr>
      <w:instrText xml:space="preserve">PAGE  </w:instrText>
    </w:r>
    <w:r w:rsidRPr="00CA59C1">
      <w:rPr>
        <w:rStyle w:val="PageNumber"/>
        <w:rFonts w:asciiTheme="minorHAnsi" w:hAnsiTheme="minorHAnsi"/>
        <w:sz w:val="20"/>
      </w:rPr>
      <w:fldChar w:fldCharType="separate"/>
    </w:r>
    <w:r w:rsidR="00CA59C1">
      <w:rPr>
        <w:rStyle w:val="PageNumber"/>
        <w:rFonts w:asciiTheme="minorHAnsi" w:hAnsiTheme="minorHAnsi"/>
        <w:noProof/>
        <w:sz w:val="20"/>
      </w:rPr>
      <w:t>3</w:t>
    </w:r>
    <w:r w:rsidRPr="00CA59C1">
      <w:rPr>
        <w:rStyle w:val="PageNumber"/>
        <w:rFonts w:asciiTheme="minorHAnsi" w:hAnsiTheme="minorHAnsi"/>
        <w:sz w:val="20"/>
      </w:rPr>
      <w:fldChar w:fldCharType="end"/>
    </w:r>
  </w:p>
  <w:p w:rsidR="00214E1E" w:rsidRPr="00CA59C1" w:rsidRDefault="00A15928" w:rsidP="004E536D">
    <w:pPr>
      <w:pStyle w:val="Footer"/>
      <w:ind w:right="360"/>
      <w:rPr>
        <w:rFonts w:asciiTheme="minorHAnsi" w:hAnsiTheme="minorHAnsi"/>
      </w:rPr>
    </w:pPr>
    <w:r w:rsidRPr="004E536D">
      <w:rPr>
        <w:rFonts w:asciiTheme="minorHAnsi" w:hAnsiTheme="minorHAnsi"/>
        <w:snapToGrid w:val="0"/>
        <w:sz w:val="18"/>
        <w:szCs w:val="18"/>
      </w:rPr>
      <w:fldChar w:fldCharType="begin"/>
    </w:r>
    <w:r w:rsidR="004E536D" w:rsidRPr="004E536D">
      <w:rPr>
        <w:rFonts w:asciiTheme="minorHAnsi" w:hAnsiTheme="minorHAnsi"/>
        <w:snapToGrid w:val="0"/>
        <w:sz w:val="18"/>
        <w:szCs w:val="18"/>
      </w:rPr>
      <w:instrText xml:space="preserve"> FILENAME </w:instrText>
    </w:r>
    <w:r w:rsidRPr="004E536D">
      <w:rPr>
        <w:rFonts w:asciiTheme="minorHAnsi" w:hAnsiTheme="minorHAnsi"/>
        <w:snapToGrid w:val="0"/>
        <w:sz w:val="18"/>
        <w:szCs w:val="18"/>
      </w:rPr>
      <w:fldChar w:fldCharType="separate"/>
    </w:r>
    <w:r w:rsidR="004E536D" w:rsidRPr="004E536D">
      <w:rPr>
        <w:rFonts w:asciiTheme="minorHAnsi" w:hAnsiTheme="minorHAnsi"/>
        <w:sz w:val="18"/>
        <w:szCs w:val="18"/>
      </w:rPr>
      <w:t>© 20</w:t>
    </w:r>
    <w:r w:rsidR="00B07F63">
      <w:rPr>
        <w:rFonts w:asciiTheme="minorHAnsi" w:hAnsiTheme="minorHAnsi"/>
        <w:sz w:val="18"/>
        <w:szCs w:val="18"/>
      </w:rPr>
      <w:t>1</w:t>
    </w:r>
    <w:r w:rsidR="00CF474E">
      <w:rPr>
        <w:rFonts w:asciiTheme="minorHAnsi" w:hAnsiTheme="minorHAnsi"/>
        <w:sz w:val="18"/>
        <w:szCs w:val="18"/>
      </w:rPr>
      <w:t>1</w:t>
    </w:r>
    <w:r w:rsidR="004E536D" w:rsidRPr="004E536D">
      <w:rPr>
        <w:rFonts w:asciiTheme="minorHAnsi" w:hAnsiTheme="minorHAnsi"/>
        <w:sz w:val="18"/>
        <w:szCs w:val="18"/>
      </w:rPr>
      <w:t xml:space="preserve"> Wyatt Technology Corporation – All Rights Reserved</w:t>
    </w:r>
    <w:r w:rsidR="004E536D" w:rsidRPr="004E536D">
      <w:rPr>
        <w:rFonts w:asciiTheme="minorHAnsi" w:hAnsiTheme="minorHAnsi"/>
        <w:noProof/>
        <w:snapToGrid w:val="0"/>
        <w:sz w:val="18"/>
        <w:szCs w:val="18"/>
      </w:rPr>
      <w:t xml:space="preserve"> </w:t>
    </w:r>
    <w:r w:rsidRPr="004E536D">
      <w:rPr>
        <w:rFonts w:asciiTheme="minorHAnsi" w:hAnsiTheme="minorHAnsi"/>
        <w:snapToGrid w:val="0"/>
        <w:sz w:val="18"/>
        <w:szCs w:val="18"/>
      </w:rPr>
      <w:fldChar w:fldCharType="end"/>
    </w:r>
  </w:p>
  <w:p w:rsidR="004E536D" w:rsidRDefault="004E536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2C50" w:rsidRDefault="00FE2C50">
      <w:r>
        <w:separator/>
      </w:r>
    </w:p>
  </w:footnote>
  <w:footnote w:type="continuationSeparator" w:id="0">
    <w:p w:rsidR="00FE2C50" w:rsidRDefault="00FE2C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B5571F"/>
    <w:multiLevelType w:val="hybridMultilevel"/>
    <w:tmpl w:val="F4C0EFF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04A1F83"/>
    <w:multiLevelType w:val="hybridMultilevel"/>
    <w:tmpl w:val="CD42E6F6"/>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3D86826"/>
    <w:multiLevelType w:val="hybridMultilevel"/>
    <w:tmpl w:val="F3B8802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6345B38"/>
    <w:multiLevelType w:val="hybridMultilevel"/>
    <w:tmpl w:val="4678C27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E05420F"/>
    <w:multiLevelType w:val="hybridMultilevel"/>
    <w:tmpl w:val="E44A6F18"/>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502E2B"/>
    <w:rsid w:val="000220ED"/>
    <w:rsid w:val="000521FD"/>
    <w:rsid w:val="000C4C68"/>
    <w:rsid w:val="000D0896"/>
    <w:rsid w:val="0010004B"/>
    <w:rsid w:val="00167F35"/>
    <w:rsid w:val="0018289D"/>
    <w:rsid w:val="001F1256"/>
    <w:rsid w:val="00214E1E"/>
    <w:rsid w:val="002562A0"/>
    <w:rsid w:val="002F237D"/>
    <w:rsid w:val="002F2FE4"/>
    <w:rsid w:val="00304341"/>
    <w:rsid w:val="003212F8"/>
    <w:rsid w:val="00362135"/>
    <w:rsid w:val="0038157C"/>
    <w:rsid w:val="003815C6"/>
    <w:rsid w:val="003E3DB7"/>
    <w:rsid w:val="003F1B26"/>
    <w:rsid w:val="003F4012"/>
    <w:rsid w:val="00407AA3"/>
    <w:rsid w:val="004B489F"/>
    <w:rsid w:val="004E536D"/>
    <w:rsid w:val="004F0E1E"/>
    <w:rsid w:val="00502E2B"/>
    <w:rsid w:val="00563717"/>
    <w:rsid w:val="00582E66"/>
    <w:rsid w:val="00586CBE"/>
    <w:rsid w:val="0062534F"/>
    <w:rsid w:val="006415B0"/>
    <w:rsid w:val="006E0C68"/>
    <w:rsid w:val="00743CA6"/>
    <w:rsid w:val="00785671"/>
    <w:rsid w:val="007C6DC5"/>
    <w:rsid w:val="00804846"/>
    <w:rsid w:val="00811274"/>
    <w:rsid w:val="008B046D"/>
    <w:rsid w:val="008B066D"/>
    <w:rsid w:val="008B371E"/>
    <w:rsid w:val="008D36FD"/>
    <w:rsid w:val="008F26B9"/>
    <w:rsid w:val="00901E27"/>
    <w:rsid w:val="009A4E5E"/>
    <w:rsid w:val="00A15928"/>
    <w:rsid w:val="00A42CE4"/>
    <w:rsid w:val="00A4731F"/>
    <w:rsid w:val="00AA08FA"/>
    <w:rsid w:val="00AC5119"/>
    <w:rsid w:val="00AD1ADC"/>
    <w:rsid w:val="00B07F63"/>
    <w:rsid w:val="00B36A4E"/>
    <w:rsid w:val="00B56F35"/>
    <w:rsid w:val="00B87CF2"/>
    <w:rsid w:val="00B9406A"/>
    <w:rsid w:val="00BC61B9"/>
    <w:rsid w:val="00BE2BC3"/>
    <w:rsid w:val="00C36B3A"/>
    <w:rsid w:val="00C60E65"/>
    <w:rsid w:val="00C92170"/>
    <w:rsid w:val="00CA59C1"/>
    <w:rsid w:val="00CC097E"/>
    <w:rsid w:val="00CC20E6"/>
    <w:rsid w:val="00CD5783"/>
    <w:rsid w:val="00CF474E"/>
    <w:rsid w:val="00D133AF"/>
    <w:rsid w:val="00D6251F"/>
    <w:rsid w:val="00D86FB5"/>
    <w:rsid w:val="00D9524F"/>
    <w:rsid w:val="00DD5CF9"/>
    <w:rsid w:val="00E37F0A"/>
    <w:rsid w:val="00E91BAD"/>
    <w:rsid w:val="00EB4035"/>
    <w:rsid w:val="00ED3F79"/>
    <w:rsid w:val="00F337A8"/>
    <w:rsid w:val="00F47620"/>
    <w:rsid w:val="00FB21D4"/>
    <w:rsid w:val="00FE2C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20E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337A8"/>
    <w:pPr>
      <w:tabs>
        <w:tab w:val="center" w:pos="4320"/>
        <w:tab w:val="right" w:pos="8640"/>
      </w:tabs>
    </w:pPr>
  </w:style>
  <w:style w:type="paragraph" w:styleId="Footer">
    <w:name w:val="footer"/>
    <w:basedOn w:val="Normal"/>
    <w:rsid w:val="00F337A8"/>
    <w:pPr>
      <w:tabs>
        <w:tab w:val="center" w:pos="4320"/>
        <w:tab w:val="right" w:pos="8640"/>
      </w:tabs>
    </w:pPr>
  </w:style>
  <w:style w:type="paragraph" w:styleId="BalloonText">
    <w:name w:val="Balloon Text"/>
    <w:basedOn w:val="Normal"/>
    <w:semiHidden/>
    <w:rsid w:val="004B489F"/>
    <w:rPr>
      <w:rFonts w:ascii="Tahoma" w:hAnsi="Tahoma" w:cs="Tahoma"/>
      <w:sz w:val="16"/>
      <w:szCs w:val="16"/>
    </w:rPr>
  </w:style>
  <w:style w:type="character" w:styleId="PageNumber">
    <w:name w:val="page number"/>
    <w:basedOn w:val="DefaultParagraphFont"/>
    <w:rsid w:val="0010004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1712</Words>
  <Characters>7907</Characters>
  <Application>Microsoft Office Word</Application>
  <DocSecurity>0</DocSecurity>
  <Lines>65</Lines>
  <Paragraphs>19</Paragraphs>
  <ScaleCrop>false</ScaleCrop>
  <HeadingPairs>
    <vt:vector size="2" baseType="variant">
      <vt:variant>
        <vt:lpstr>Title</vt:lpstr>
      </vt:variant>
      <vt:variant>
        <vt:i4>1</vt:i4>
      </vt:variant>
    </vt:vector>
  </HeadingPairs>
  <TitlesOfParts>
    <vt:vector size="1" baseType="lpstr">
      <vt:lpstr>ASTRA 5 Quick Start Up Guide – Processing Data – HPLC/MALS  data</vt:lpstr>
    </vt:vector>
  </TitlesOfParts>
  <Company>WTC</Company>
  <LinksUpToDate>false</LinksUpToDate>
  <CharactersWithSpaces>9600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ASTRA 5 Quick Start Up Guide – Processing Data – HPLC/MALS  data</dc:title>
  <dc:subject/>
  <dc:creator> Ron Myers</dc:creator>
  <cp:keywords/>
  <dc:description/>
  <cp:lastModifiedBy>Sigrid Kuebler</cp:lastModifiedBy>
  <cp:revision>6</cp:revision>
  <cp:lastPrinted>2008-08-15T19:10:00Z</cp:lastPrinted>
  <dcterms:created xsi:type="dcterms:W3CDTF">2008-12-19T21:46:00Z</dcterms:created>
  <dcterms:modified xsi:type="dcterms:W3CDTF">2011-03-08T19:11:00Z</dcterms:modified>
</cp:coreProperties>
</file>